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E" w:rsidRPr="00380C3D" w:rsidRDefault="00144F9E" w:rsidP="00144F9E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380C3D">
        <w:rPr>
          <w:b/>
          <w:sz w:val="20"/>
          <w:szCs w:val="20"/>
        </w:rPr>
        <w:t>Приложение №1-3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144F9E" w:rsidRPr="00652E57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144F9E" w:rsidRPr="0076152F" w:rsidRDefault="00144F9E" w:rsidP="00144F9E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«САРОВБИЗНЕСБАНК»</w:t>
      </w:r>
    </w:p>
    <w:p w:rsidR="00144F9E" w:rsidRDefault="00144F9E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144F9E" w:rsidRPr="005A343F" w:rsidRDefault="00144F9E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0" w:name="_Toc441219337"/>
      <w:r w:rsidRPr="005A343F">
        <w:rPr>
          <w:sz w:val="20"/>
          <w:szCs w:val="20"/>
        </w:rPr>
        <w:t>ЗАЯВЛЕНИЕ</w:t>
      </w:r>
      <w:bookmarkEnd w:id="0"/>
    </w:p>
    <w:p w:rsidR="002F2558" w:rsidRPr="0054769A" w:rsidRDefault="00144F9E" w:rsidP="002F2558">
      <w:pPr>
        <w:tabs>
          <w:tab w:val="left" w:pos="4050"/>
        </w:tabs>
        <w:jc w:val="center"/>
        <w:rPr>
          <w:sz w:val="20"/>
          <w:szCs w:val="20"/>
        </w:rPr>
      </w:pPr>
      <w:bookmarkStart w:id="1" w:name="_Toc441219338"/>
      <w:r w:rsidRPr="005A343F">
        <w:rPr>
          <w:sz w:val="20"/>
          <w:szCs w:val="20"/>
        </w:rPr>
        <w:t xml:space="preserve">о присоединении к </w:t>
      </w:r>
      <w:bookmarkEnd w:id="1"/>
      <w:r w:rsidR="002F2558">
        <w:rPr>
          <w:sz w:val="20"/>
          <w:szCs w:val="20"/>
        </w:rPr>
        <w:t>«</w:t>
      </w:r>
      <w:r w:rsidR="002F2558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2F2558" w:rsidRPr="0054769A" w:rsidRDefault="002F2558" w:rsidP="002F2558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2F2558" w:rsidRPr="0054769A" w:rsidRDefault="002F2558" w:rsidP="002F2558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144F9E" w:rsidRPr="005A343F" w:rsidRDefault="002F2558" w:rsidP="002F2558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АО «САРОВБИЗНЕСБАНК</w:t>
      </w:r>
      <w:r>
        <w:rPr>
          <w:sz w:val="20"/>
          <w:szCs w:val="20"/>
        </w:rPr>
        <w:t>»</w:t>
      </w:r>
    </w:p>
    <w:p w:rsidR="00144F9E" w:rsidRDefault="002F2558" w:rsidP="00144F9E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39"/>
      <w:r>
        <w:rPr>
          <w:sz w:val="20"/>
          <w:szCs w:val="20"/>
        </w:rPr>
        <w:t>(</w:t>
      </w:r>
      <w:r w:rsidR="00144F9E" w:rsidRPr="005A343F">
        <w:rPr>
          <w:sz w:val="20"/>
          <w:szCs w:val="20"/>
        </w:rPr>
        <w:t>накопительного счета создаваемого юридического лица в валюте Российской Федерации</w:t>
      </w:r>
      <w:bookmarkEnd w:id="2"/>
      <w:r>
        <w:rPr>
          <w:sz w:val="20"/>
          <w:szCs w:val="20"/>
        </w:rPr>
        <w:t>)</w:t>
      </w:r>
    </w:p>
    <w:p w:rsidR="002F2558" w:rsidRDefault="002F2558" w:rsidP="00144F9E">
      <w:pPr>
        <w:tabs>
          <w:tab w:val="left" w:pos="4050"/>
        </w:tabs>
        <w:jc w:val="both"/>
        <w:rPr>
          <w:sz w:val="20"/>
          <w:szCs w:val="20"/>
        </w:rPr>
      </w:pP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   </w:t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«___»  </w:t>
      </w:r>
      <w:r>
        <w:rPr>
          <w:sz w:val="20"/>
          <w:szCs w:val="20"/>
        </w:rPr>
        <w:t>________________</w:t>
      </w:r>
      <w:r w:rsidRPr="005A343F">
        <w:rPr>
          <w:sz w:val="20"/>
          <w:szCs w:val="20"/>
        </w:rPr>
        <w:t xml:space="preserve">  20   г. </w:t>
      </w: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</w:p>
    <w:p w:rsidR="00144F9E" w:rsidRPr="003A3CB3" w:rsidRDefault="00144F9E" w:rsidP="002673FD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I. Прошу открыть в АО «</w:t>
      </w:r>
      <w:r w:rsidRPr="003A3CB3">
        <w:rPr>
          <w:sz w:val="18"/>
          <w:szCs w:val="18"/>
        </w:rPr>
        <w:t>САРОВБИЗНЕСБАНК» (далее – Банк) накопительный счет в валюте Российской Федерации учредителю/учредителям при создании юридического лица, которому требование о формировании уставного капитала/паевого фонда (его части) к моменту государственной регистрации установле</w:t>
      </w:r>
      <w:r w:rsidR="002673FD" w:rsidRPr="003A3CB3">
        <w:rPr>
          <w:sz w:val="18"/>
          <w:szCs w:val="18"/>
        </w:rPr>
        <w:t>но законодательными актами, в соответствии с  «Условиям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АО «САРОВБИЗНЕСБАНК» (далее – Условия).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3A3CB3">
        <w:rPr>
          <w:sz w:val="18"/>
          <w:szCs w:val="18"/>
        </w:rPr>
        <w:t>Счет открывается для аккумулирования средств, поступающих от учредителя/учредителей</w:t>
      </w:r>
      <w:r w:rsidRPr="004C4C57">
        <w:rPr>
          <w:sz w:val="18"/>
          <w:szCs w:val="18"/>
        </w:rPr>
        <w:t xml:space="preserve"> в оплату долей в уставном капитале/паевых взносов в паевой фонд.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Реквизиты создаваемого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Сокращенное наименование: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Телефоны: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144F9E" w:rsidRPr="00144F9E" w:rsidTr="00144F9E">
        <w:tc>
          <w:tcPr>
            <w:tcW w:w="3168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640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II. Я согласен с тем, что: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1. С момента зачисления/перечисления денежных средств на накопительный счет, данные средства считаются поступившими в оплату уставного капитала/паевого фонда. Учредители не могут распоряжаться ими по своему усмотрению, за исключением случаев, установленных Законом. Расходные операции по накопительному счету не допускаются.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2. Банк может производить списание денежных средств с накопительного счета без согласия учредителей в случае ошибочного зачисления Банком денежных средств на данный счет.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3. Закрытие накопительного счета производится: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3.1. В случае государственной регистрации юридического лица и открытия счета в Банке или в иной кредитной организации;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3.2. В случае отказа в государственной регистрации юридического лица;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3.3. В случае отказа учредителей от создания (регистрации) данного юридического лица.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4. Для закрытия накопительного счета в Банк должно быть представлено заявление о закрытии накопительного счета по форме Банка и документы в соответствии с требованиями Банка.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При открытии банковского счета в Банке зарегистрированному юридическому лицу, указанному в п.</w:t>
      </w:r>
      <w:r w:rsidRPr="004C4C57">
        <w:rPr>
          <w:sz w:val="18"/>
          <w:szCs w:val="18"/>
          <w:lang w:val="en-US"/>
        </w:rPr>
        <w:t>I</w:t>
      </w:r>
      <w:r w:rsidRPr="004C4C57">
        <w:rPr>
          <w:sz w:val="18"/>
          <w:szCs w:val="18"/>
        </w:rPr>
        <w:t xml:space="preserve"> настоящего заявления, Договор накопительного счета </w:t>
      </w:r>
      <w:proofErr w:type="gramStart"/>
      <w:r w:rsidRPr="004C4C57">
        <w:rPr>
          <w:sz w:val="18"/>
          <w:szCs w:val="18"/>
        </w:rPr>
        <w:t>расторгается</w:t>
      </w:r>
      <w:proofErr w:type="gramEnd"/>
      <w:r w:rsidRPr="004C4C57">
        <w:rPr>
          <w:sz w:val="18"/>
          <w:szCs w:val="18"/>
        </w:rPr>
        <w:t xml:space="preserve"> и Накопительный счет закрывается Банком в одностороннем порядке - Заявление о расторжении договора и закрытии Накопительного счета при этом не требуется.</w:t>
      </w:r>
    </w:p>
    <w:p w:rsidR="00144F9E" w:rsidRPr="00A1505B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5. 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и Тарифами Банка, представляют собой Договор накопительного счета создаваемого юридического лица (далее – Договор Накопительного счета). Со всеми </w:t>
      </w:r>
      <w:r w:rsidRPr="00A1505B">
        <w:rPr>
          <w:sz w:val="18"/>
          <w:szCs w:val="18"/>
        </w:rPr>
        <w:t xml:space="preserve">положениями настоящих Условий </w:t>
      </w:r>
      <w:proofErr w:type="gramStart"/>
      <w:r w:rsidRPr="00A1505B">
        <w:rPr>
          <w:sz w:val="18"/>
          <w:szCs w:val="18"/>
        </w:rPr>
        <w:t>ознакомлен</w:t>
      </w:r>
      <w:proofErr w:type="gramEnd"/>
      <w:r w:rsidRPr="00A1505B">
        <w:rPr>
          <w:sz w:val="18"/>
          <w:szCs w:val="18"/>
        </w:rPr>
        <w:t xml:space="preserve"> и согласен, обязуюсь неукоснительно их соблюдать.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6. Подпись учредителя (представителя)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_____________________________________________/_______________________________________________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 xml:space="preserve">(Ф.И.О. полностью/ наименование учредителя– </w:t>
      </w:r>
      <w:proofErr w:type="gramStart"/>
      <w:r w:rsidRPr="004C4C57">
        <w:rPr>
          <w:sz w:val="18"/>
          <w:szCs w:val="18"/>
          <w:vertAlign w:val="superscript"/>
        </w:rPr>
        <w:t>юр</w:t>
      </w:r>
      <w:proofErr w:type="gramEnd"/>
      <w:r w:rsidRPr="004C4C57">
        <w:rPr>
          <w:sz w:val="18"/>
          <w:szCs w:val="18"/>
          <w:vertAlign w:val="superscript"/>
        </w:rPr>
        <w:t xml:space="preserve">идического лица)                                                                                  (должность, подпись) </w:t>
      </w:r>
    </w:p>
    <w:p w:rsidR="00144F9E" w:rsidRDefault="00144F9E" w:rsidP="00144F9E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144F9E" w:rsidRPr="00467C40" w:rsidTr="00144F9E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144F9E" w:rsidRPr="00467C40" w:rsidRDefault="00144F9E" w:rsidP="00144F9E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26"/>
            <w:bookmarkStart w:id="4" w:name="_Toc435115658"/>
            <w:bookmarkStart w:id="5" w:name="_Toc435116293"/>
            <w:bookmarkStart w:id="6" w:name="_Toc438041851"/>
            <w:bookmarkStart w:id="7" w:name="_Toc438564143"/>
            <w:bookmarkStart w:id="8" w:name="_Toc438731732"/>
            <w:bookmarkStart w:id="9" w:name="_Toc438824088"/>
            <w:bookmarkStart w:id="10" w:name="_Toc440983817"/>
            <w:bookmarkStart w:id="11" w:name="_Toc441219340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144F9E" w:rsidRPr="00FC53A1" w:rsidRDefault="00144F9E" w:rsidP="00144F9E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 xml:space="preserve">/Распоряжение Банка на открытие Счета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144F9E" w:rsidRPr="00467C40" w:rsidTr="00144F9E">
        <w:trPr>
          <w:cantSplit/>
          <w:trHeight w:val="213"/>
        </w:trPr>
        <w:tc>
          <w:tcPr>
            <w:tcW w:w="9502" w:type="dxa"/>
            <w:gridSpan w:val="2"/>
          </w:tcPr>
          <w:p w:rsidR="00144F9E" w:rsidRPr="00FC53A1" w:rsidRDefault="00144F9E" w:rsidP="00144F9E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144F9E" w:rsidRPr="00467C40" w:rsidTr="00144F9E">
        <w:trPr>
          <w:trHeight w:val="272"/>
        </w:trPr>
        <w:tc>
          <w:tcPr>
            <w:tcW w:w="5182" w:type="dxa"/>
            <w:vAlign w:val="center"/>
          </w:tcPr>
          <w:p w:rsidR="00144F9E" w:rsidRPr="008E46C1" w:rsidRDefault="00144F9E" w:rsidP="00144F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144F9E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44F9E" w:rsidRPr="00467C40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144F9E" w:rsidRPr="00467C40" w:rsidTr="00144F9E">
        <w:trPr>
          <w:trHeight w:val="272"/>
        </w:trPr>
        <w:tc>
          <w:tcPr>
            <w:tcW w:w="5182" w:type="dxa"/>
            <w:vAlign w:val="center"/>
          </w:tcPr>
          <w:p w:rsidR="00144F9E" w:rsidRPr="008E46C1" w:rsidRDefault="00144F9E" w:rsidP="00144F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144F9E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144F9E" w:rsidRPr="00467C40" w:rsidRDefault="00144F9E" w:rsidP="00144F9E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144F9E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«__»___________ 20___ г</w:t>
      </w:r>
      <w:r>
        <w:rPr>
          <w:sz w:val="18"/>
          <w:szCs w:val="18"/>
        </w:rPr>
        <w:t>.</w:t>
      </w: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44F9E" w:rsidRPr="00144F9E" w:rsidTr="00144F9E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144F9E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144F9E" w:rsidRPr="00144F9E" w:rsidRDefault="00144F9E" w:rsidP="00144F9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44F9E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</w:p>
    <w:p w:rsidR="00144F9E" w:rsidRPr="004C4C57" w:rsidRDefault="00144F9E" w:rsidP="00144F9E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144F9E" w:rsidRPr="004C4C57" w:rsidRDefault="00144F9E" w:rsidP="00144F9E">
      <w:pPr>
        <w:jc w:val="both"/>
        <w:rPr>
          <w:sz w:val="18"/>
          <w:szCs w:val="18"/>
        </w:rPr>
      </w:pPr>
    </w:p>
    <w:p w:rsidR="00144F9E" w:rsidRPr="004C4C57" w:rsidRDefault="00144F9E" w:rsidP="00144F9E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144F9E" w:rsidRPr="004C4C57" w:rsidTr="00144F9E">
        <w:trPr>
          <w:trHeight w:val="272"/>
        </w:trPr>
        <w:tc>
          <w:tcPr>
            <w:tcW w:w="2662" w:type="dxa"/>
            <w:vAlign w:val="center"/>
          </w:tcPr>
          <w:p w:rsidR="00144F9E" w:rsidRPr="004C4C57" w:rsidRDefault="00144F9E" w:rsidP="00144F9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41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144F9E" w:rsidRPr="004C4C57" w:rsidRDefault="00144F9E" w:rsidP="00144F9E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42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144F9E" w:rsidRPr="004C4C57" w:rsidRDefault="00144F9E" w:rsidP="00144F9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144F9E" w:rsidRPr="004C4C57" w:rsidRDefault="00144F9E" w:rsidP="00144F9E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144F9E" w:rsidRDefault="003D3240" w:rsidP="00144F9E"/>
    <w:sectPr w:rsidR="003D3240" w:rsidRPr="00144F9E" w:rsidSect="002673F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80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44F9E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673F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A0FA0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2558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A3CB3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1542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C5FEB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46780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80"/>
    <w:rPr>
      <w:sz w:val="24"/>
      <w:szCs w:val="24"/>
    </w:rPr>
  </w:style>
  <w:style w:type="paragraph" w:styleId="1">
    <w:name w:val="heading 1"/>
    <w:basedOn w:val="a"/>
    <w:next w:val="a"/>
    <w:qFormat/>
    <w:rsid w:val="00A46780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46780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A46780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678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46780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46780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46780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A46780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46780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A46780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A4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№1-3</vt:lpstr>
    </vt:vector>
  </TitlesOfParts>
  <Company>SBB Garantia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№1-3</dc:title>
  <dc:subject/>
  <dc:creator>Andreeva</dc:creator>
  <cp:keywords/>
  <dc:description/>
  <cp:lastModifiedBy>SheklovaNA</cp:lastModifiedBy>
  <cp:revision>3</cp:revision>
  <cp:lastPrinted>2016-02-24T15:49:00Z</cp:lastPrinted>
  <dcterms:created xsi:type="dcterms:W3CDTF">2019-06-20T12:05:00Z</dcterms:created>
  <dcterms:modified xsi:type="dcterms:W3CDTF">2021-04-07T13:27:00Z</dcterms:modified>
</cp:coreProperties>
</file>