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№4-2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Условиям открытия, обслуживания и закрытия банковских счетов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юридических лиц, индивидуальных предпринимателей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лиц, занимающихся частной практикой, в валюте Российской Федерации</w:t>
      </w:r>
    </w:p>
    <w:p w:rsidR="00657C78" w:rsidRDefault="00657C78">
      <w:pPr>
        <w:tabs>
          <w:tab w:val="left" w:pos="405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иностранной валюте в ПАО «САРОВБИЗНЕСБАНК»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57C78" w:rsidRDefault="00657C78">
      <w:pPr>
        <w:spacing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Документы, необходимые для открытия в банке счета юридическому лицу для совершения операций его обособленным подразделением (филиалом, представительством)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I. Документы, необходимые для открытия счета в банке юридическому лицу, созданному в соответствии с законодательством Российской Федерации, для совершения операций его обособленным подразделением (филиалом, представительством):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Карточка с  образцами подписей уполномоченных лиц филиала и оттиск печати филиала, а также соглашение о сочетании подписей.</w:t>
      </w:r>
    </w:p>
    <w:p w:rsidR="00657C78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подписи и указанные в карточке, обязаны предоставить уполномоченному работнику банка документы, удостоверяющие личность, должностные полномочия, Выписку и Сведения, оформленные и принятые Банком, и в присутствии уполномоченного лица банка проставить свои подписи в карточке. 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Копии  Учредительных  документов  (заверенные нотариально, либо органом, осуществившим  регистрацию</w:t>
      </w:r>
      <w:r w:rsidRPr="008C7E2A">
        <w:rPr>
          <w:rFonts w:ascii="Times New Roman" w:hAnsi="Times New Roman" w:cs="Times New Roman"/>
          <w:sz w:val="20"/>
          <w:szCs w:val="20"/>
        </w:rPr>
        <w:t xml:space="preserve">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 Копии  изменений  к  учредительным  документам  (в  случае  их  наличия)  со  всеми Свидетельствами о регистрации этих изменений /Листами записи (заверенные нотариально,  или  органом,  осуществившим  регистрацию, или изготовленные с оригиналов документов и заверенные сотрудником Банка). Копии Решений/Протоколов (выписок из протоколов), утверждающие данные изменения (заверенные нотариально, или организацией, или изготовленные с оригиналов документов и заверенные сотрудником Банка). 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 Учредительный договор юридического лица (копия, удостоверенная нотариально, либо органом, зарегистрировавшим организацию,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Банка) и/или иной документ с решением о создании (например, договор о создании, решение участника, распоряжение и т.д.).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Свидетельство о государственной регистрации юридического лица (для организаций, зарегистрированных до 01.01.2017 г.) (Некоммерческие организации также предоставляют  свидетельство  о  регистрации,  выданное  Министерством  Юстиции  Российской Федерации) - копия, удостоверенная нотариально, либо органом, зарегистрировавшим организацию,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Банка. Для организаций, зарегистрированных с 01.01.2017 г., предоставляется Лист записи Единого государственного реестра юридических лиц по форме Р50007 - копия, удостоверенная нотариально, либо органом, зарегистрировавшим организацию, либо изготовленная с оригинала документа и заверенная сотрудником Банка с оригинала документа.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 Свидетельство о внесении записи в Единый государственный реестр юридических лиц юридического лица (для организаций, зарегистрированных до 01.07.2002 г.) - копия, удостоверенная нотариально, либо органом, зарегистрировавшим  организацию,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Копия протокола собрания учредителей (участников, акционеров, совета директоров) либо копия решения единственного учредителя о назначении руководителя (заверенные нотариально, или организацией, или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оригиналов документов и заверенные сотрудником Банка).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должности руководителя, указанное в протоколе, должно соответствовать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 Решение о создании обособленного подразделения (в форме копии или выписки, удостоверенной головной организацией, либо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 Положение об обособленном подразделении (копия, удостоверенная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 Доверенность, выданная руководителю обособленного подразделения (подлинник или копия, удостоверенная нотариально), предусматривающая право распоряжаться денежными средствами на счете, в том числе открывать и закрывать счета в банках, подписывать договоры банковского счета.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11. Распорядительный документ головной организации о назначении на должность руководителя обособленного подразделения (копия, удостоверенная нотариально,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 Копии приказов руководителя обособленного подразделения (или иного уполномоченного лица) о назначении на соответствующие должности, а также  о наделении соответствующими полномочиями (правом подписи) лиц, указанных в карточке (заверенные организацией,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Копия протокола собрания учредителей (участников, акционеров, совета директоров и т.п.) либо копия решения единственного учредителя о передаче прав единоличного исполнительного органа и договора передачи прав единоличного исполнительного органа (заверенные нотариально, или организацией, или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оригиналов документов и заверенные сотрудником Банка).</w:t>
      </w:r>
    </w:p>
    <w:p w:rsidR="00657C78" w:rsidRDefault="00657C7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 Документы управляющей организации по перечню, установленному Приложением №4-1 к Условиям или документы управляющего по перечню, установленному Приложением № 4-3 к Условиям.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 исключением карточки с образцами подписей и оттиска печати, заявления о присоединении к Условиям.</w:t>
      </w:r>
    </w:p>
    <w:p w:rsidR="00657C78" w:rsidRPr="008C7E2A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 Свидетельство о постановке на учет в налоговом органе головной организации, либо документ, выдаваемый налоговым органом в случаях, предусмотренных законодательством Российской Федерации, в целях открытия банковского счета (копия, удостоверенная нотариально, либо налоговым органом, </w:t>
      </w:r>
      <w:r w:rsidR="00FB12CB" w:rsidRPr="00FB12CB">
        <w:rPr>
          <w:rFonts w:ascii="Times New Roman" w:hAnsi="Times New Roman" w:cs="Times New Roman"/>
          <w:sz w:val="20"/>
          <w:szCs w:val="20"/>
        </w:rPr>
        <w:t xml:space="preserve">либо изготовленная с оригинала документа и заверенная сотрудником Банка). </w:t>
      </w:r>
    </w:p>
    <w:p w:rsidR="00657C78" w:rsidRPr="008C7E2A" w:rsidRDefault="00FB12CB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 Документ, подтверждающий постановку на учет юридического лица по месту нахождения его обособленного подразделения (копия, заверенная нотариально, либо налоговым органом, либо изготовленная </w:t>
      </w:r>
      <w:r w:rsidRPr="00FB12CB">
        <w:rPr>
          <w:rFonts w:ascii="Times New Roman" w:hAnsi="Times New Roman" w:cs="Times New Roman"/>
          <w:sz w:val="20"/>
          <w:szCs w:val="20"/>
        </w:rPr>
        <w:t>с оригинала документа и заверенная сотрудником Банка).</w:t>
      </w:r>
    </w:p>
    <w:p w:rsidR="00657C78" w:rsidRDefault="00657C78">
      <w:pPr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 Копия документа, подтверждающего фактическое местонахождение обособленного подразделения и головной организации (договор аренды/субаренды/безвозмездного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657C78" w:rsidRDefault="00657C78">
      <w:pPr>
        <w:suppressAutoHyphens/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18. </w:t>
      </w:r>
      <w:r w:rsidR="00FB12CB" w:rsidRPr="00FB12CB">
        <w:rPr>
          <w:rFonts w:ascii="Times New Roman" w:hAnsi="Times New Roman" w:cs="Times New Roman"/>
          <w:sz w:val="20"/>
          <w:szCs w:val="20"/>
        </w:rPr>
        <w:t>Выписка из ЕГРЮЛ, оформленная и принятая Банком.</w:t>
      </w:r>
    </w:p>
    <w:p w:rsidR="00657C78" w:rsidRPr="008C7E2A" w:rsidRDefault="00657C78">
      <w:pPr>
        <w:suppressAutoHyphens/>
        <w:spacing w:after="6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</w:t>
      </w:r>
      <w:r w:rsidRPr="00396B0D">
        <w:rPr>
          <w:rFonts w:ascii="Times New Roman" w:hAnsi="Times New Roman" w:cs="Times New Roman"/>
          <w:sz w:val="20"/>
          <w:szCs w:val="20"/>
        </w:rPr>
        <w:t>правоспособности  клиента  заключать  договор  банковского  счета соответствующего вида (</w:t>
      </w:r>
      <w:r w:rsidR="00FB12CB" w:rsidRPr="00FB12CB">
        <w:rPr>
          <w:rFonts w:ascii="Times New Roman" w:hAnsi="Times New Roman" w:cs="Times New Roman"/>
          <w:sz w:val="20"/>
          <w:szCs w:val="20"/>
        </w:rPr>
        <w:t xml:space="preserve">изготовленные с оригиналов документов и </w:t>
      </w:r>
      <w:r w:rsidR="00FB12CB">
        <w:rPr>
          <w:rFonts w:ascii="Times New Roman" w:hAnsi="Times New Roman" w:cs="Times New Roman"/>
          <w:sz w:val="20"/>
          <w:szCs w:val="20"/>
        </w:rPr>
        <w:t>заверенные сотрудником Банка, нотариально или организацией).</w:t>
      </w:r>
      <w:proofErr w:type="gramEnd"/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 Копия документа, удостоверяющего личность лиц, наделенных правом подписи (заверенные  нотариально, либо </w:t>
      </w:r>
      <w:r w:rsidRPr="00396B0D">
        <w:rPr>
          <w:rFonts w:ascii="Times New Roman" w:hAnsi="Times New Roman" w:cs="Times New Roman"/>
          <w:sz w:val="20"/>
          <w:szCs w:val="20"/>
        </w:rPr>
        <w:t xml:space="preserve">изготовленная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оригинала документа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заверенная сотрудником  Банка).</w:t>
      </w:r>
    </w:p>
    <w:p w:rsidR="00657C78" w:rsidRDefault="00657C78">
      <w:pPr>
        <w:tabs>
          <w:tab w:val="left" w:pos="-300"/>
        </w:tabs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proofErr w:type="gramStart"/>
      <w:r>
        <w:rPr>
          <w:rFonts w:ascii="Times New Roman" w:hAnsi="Times New Roman" w:cs="Times New Roman"/>
          <w:sz w:val="20"/>
          <w:szCs w:val="20"/>
        </w:rPr>
        <w:t>Для акционерных обществ - выписка из реестра акционеров с перечнем акционеров, владеющих более чем 1% акций акционерного общества (актуальную на дату предоставления и/или принятия соответствующего решения общим собранием акционеров).</w:t>
      </w:r>
      <w:proofErr w:type="gramEnd"/>
    </w:p>
    <w:p w:rsidR="00657C78" w:rsidRPr="008C7E2A" w:rsidRDefault="00657C78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 Для обществ с ограниченной ответственностью – список участников общества (содержащий сведения, предусмотренные Федеральным законом от 08.02.1998 г. N 14-ФЗ «Об обществах с ограниченной ответственностью»; актуальный на дату предоставления и/или принятия соответствующего решения участнико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ами</w:t>
      </w:r>
      <w:proofErr w:type="spellEnd"/>
      <w:r w:rsidR="00FB12CB">
        <w:rPr>
          <w:rFonts w:ascii="Times New Roman" w:hAnsi="Times New Roman" w:cs="Times New Roman"/>
          <w:sz w:val="20"/>
          <w:szCs w:val="20"/>
        </w:rPr>
        <w:t>)) -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предоставляется в случае, если  имеются противоречия (несовпадение сведений, отсутствие информации для идентификации) между документами и сведениями, предоставленными Клиентом, и информацией, содержащейся в Выписке из ЕГРЮЛ.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657C78" w:rsidRDefault="00657C78">
      <w:pPr>
        <w:spacing w:after="60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II. Документы, необходимые для открытия в банке счета юридическому лицу, созданному в соответствии с законодательством иностранного государства и имеющему местонахождение за пределами территории Российской Федерации, для совершения операций его обособленным подразделением  (филиалом, представительством):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 Заявление о присоединении к Условиям по установленной Банком форме за подписью руководителя, заверенное печатью (при ее наличии).</w:t>
      </w:r>
    </w:p>
    <w:p w:rsidR="00657C78" w:rsidRDefault="00657C78">
      <w:pPr>
        <w:suppressAutoHyphens/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 Карточка с образцами подписей и оттиска печати, а также соглашение о сочетании подписей.</w:t>
      </w:r>
    </w:p>
    <w:p w:rsidR="00657C78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Оттиск печати и подписи на карточке должны быть абсолютно четкие. Карточка может быть удостоверена как нотариально, так и уполномоченным лицом банка. Лица, наделенные правом подписи и указанные в карточке, обязаны предоставить уполномоченному работнику банка документы, удостоверяющие личность, должностные полномочия и в присутствии уполномоченного лица банка проставить свои подписи в карточке. 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 документы, подтверждающие государственную регистрацию юридического лица (копия, удостоверенная нотариально).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 случаях, предусмотренных законодательством РФ, представляются также документы, свидетельствующие о внесении записи в сводный государственный реестр аккредитованных на территории РФ представительств иностранных компаний или государственный реестр филиалов иностранных юридических лиц, аккредитованных на территории РФ.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Копия протокола собрания учредителей (участников, акционеров, совета директоров) либо копия решение единственного учредителя о назначении руководителя (заверенные нотариально, или организацией, или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изготовленные с оригинала документа и заверенные сотрудником Банка</w:t>
      </w:r>
      <w:r>
        <w:rPr>
          <w:rFonts w:ascii="Times New Roman" w:hAnsi="Times New Roman" w:cs="Times New Roman"/>
          <w:sz w:val="20"/>
          <w:szCs w:val="20"/>
        </w:rPr>
        <w:t>). Наименование должности руководителя, указанное в протоколе, должно соответствовать наименованию, указанному в Уставе. ФИО руководителя должны указываться полностью. Аналогично документы предоставляются в отношении иных лиц, избираемых (назначаемых) органами управления организации.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Положение об обособленном подразделении (копия, удостоверенная нотариально).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 Доверенность, выданная руководителю обособленного подразделения (подлинник или копия, удостоверенная нотариально), предусматривающая право распоряжаться денежными средствами на счете, в том числе открывать и закрывать счета в банках, подписывать договоры банковского счета.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 Распорядительный документ головной организации о назначении на должность руководителя обособленного подразделения (копия, удостоверенная нотариально).</w:t>
      </w:r>
    </w:p>
    <w:p w:rsidR="00657C78" w:rsidRPr="008C7E2A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 Копии приказов руководителя обособленного подразделения (или иного уполномоченного лица) о назначении на соответствующие должности, а также  о наделении соответствующими полномочиями (правом подписи) лиц, указанных в карточке (заверенные организацией,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изготовленные с оригиналов документов и заверенные сотрудником Банка).</w:t>
      </w:r>
    </w:p>
    <w:p w:rsidR="00657C78" w:rsidRPr="008C7E2A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Свидетельство 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Федерации, в целях открытия счета (копия, удостоверенная нотариально, либо налоговым органом, </w:t>
      </w:r>
      <w:r w:rsidR="00FB12CB" w:rsidRPr="00FB12CB">
        <w:rPr>
          <w:rFonts w:ascii="Times New Roman" w:hAnsi="Times New Roman" w:cs="Times New Roman"/>
          <w:sz w:val="20"/>
          <w:szCs w:val="20"/>
        </w:rPr>
        <w:t>либо изготовленная с оригинала документа и заверенная сотрудником Банка).</w:t>
      </w:r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Копия документа, подтверждающего фактическое местонахождение обособленного подразделения (договор аренды/субаренды, безвозмездного пользования, документ, подтверждающий право собственности/хозяйственного ведения/оперативного управления, и т.п.).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 Копия документа, удостоверяющего личность лиц, наделенных правом подписи (заверенные  нотариально, либо изготовленная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оригинала документа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заверенная сотрудником  Банка).</w:t>
      </w:r>
    </w:p>
    <w:p w:rsidR="00657C78" w:rsidRPr="008C7E2A" w:rsidRDefault="00657C78">
      <w:pPr>
        <w:suppressAutoHyphens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Копии  лицензий  (разрешений),  выданные  юридическому  лицу  в  установленном законодательством  Российской  Федерации  порядке  на  право  осуществления  деятельности, подлежащей  лицензированию,  в  случае  если  данные  лицензии  (разрешения)  имеют непосредственное отношение  к  правоспособности  клиента  заключать  договор  банковского  счета соответствующего вида </w:t>
      </w:r>
      <w:r w:rsidRPr="00396B0D">
        <w:rPr>
          <w:rFonts w:ascii="Times New Roman" w:hAnsi="Times New Roman" w:cs="Times New Roman"/>
          <w:sz w:val="20"/>
          <w:szCs w:val="20"/>
        </w:rPr>
        <w:t>(</w:t>
      </w:r>
      <w:r w:rsidR="00574604" w:rsidRPr="00396B0D">
        <w:rPr>
          <w:rFonts w:ascii="Times New Roman" w:hAnsi="Times New Roman" w:cs="Times New Roman"/>
          <w:sz w:val="18"/>
          <w:szCs w:val="18"/>
        </w:rPr>
        <w:t>изготовленные</w:t>
      </w:r>
      <w:r w:rsidR="00574604" w:rsidRPr="00396B0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B12CB" w:rsidRPr="00FB12CB">
        <w:rPr>
          <w:rFonts w:ascii="Times New Roman" w:hAnsi="Times New Roman" w:cs="Times New Roman"/>
          <w:sz w:val="20"/>
          <w:szCs w:val="20"/>
        </w:rPr>
        <w:t>с оригиналов документов и</w:t>
      </w:r>
      <w:r w:rsidR="00FB12CB">
        <w:rPr>
          <w:rFonts w:ascii="Times New Roman" w:hAnsi="Times New Roman" w:cs="Times New Roman"/>
          <w:sz w:val="18"/>
          <w:szCs w:val="18"/>
        </w:rPr>
        <w:t xml:space="preserve"> </w:t>
      </w:r>
      <w:r w:rsidR="00FB12CB">
        <w:rPr>
          <w:rFonts w:ascii="Times New Roman" w:hAnsi="Times New Roman" w:cs="Times New Roman"/>
          <w:sz w:val="20"/>
          <w:szCs w:val="20"/>
        </w:rPr>
        <w:t>заверенные сотрудником Банка, нотариально или организацией).</w:t>
      </w:r>
      <w:proofErr w:type="gramEnd"/>
    </w:p>
    <w:p w:rsidR="00657C78" w:rsidRDefault="00657C78">
      <w:p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Документы и сведения, необходимые для идентификации Клиента в соответствии с законодательством Российской Федерации и Правилами ПОД/ФТ.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657C78" w:rsidRDefault="00657C78">
      <w:pPr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Примечание. </w:t>
      </w:r>
    </w:p>
    <w:p w:rsidR="00657C78" w:rsidRDefault="00657C78" w:rsidP="00214FDD">
      <w:pPr>
        <w:keepNext/>
        <w:tabs>
          <w:tab w:val="left" w:pos="432"/>
        </w:tabs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При предоставлении в Банк копий документов, заверенных руководителем (лицом, уполномоченным на основании доверенности, заверять копии документов), Клиент предоставляет  Банку  оригиналы данных документов для обозрения. 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Документы  организации,  составленные  на  иностранном  языке,  предоставляются  в  виде  их  копий,  легализованных  в  посольстве  (консульстве)  Российской Федерации  за  границей  или  с  проставленным  в  установленных  случаях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апостилем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(для  стран,  присоединившихся  к  Гаагской Конвенции  1961  года),  с  переводом  на русский язык, заверенным нотариально. </w:t>
      </w:r>
      <w:proofErr w:type="gramEnd"/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документы, удостоверяющие личности представителей организации, составлены на иностранном языке, предоставляются их копии с переводом на  русский  язык,  заверенные  нотариально.  В 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если  документы,  удостоверяющие  личности  представителей  организации,  составлены  на  русском  языке  (или нескольких языках, включая русский), они предоставляются в виде копий, заверенных Банком или нотариально.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Копии  документов  заверяются  Банком  только  при  предоставлении  организацией  оригиналов  соответствующих документов  (для  документов,  выданных государственными  органами  или  прошедших  государственную  регистрацию,  допускается  предоставление  копий  документов,  заверенных  соответствующими государственными органами).</w:t>
      </w:r>
    </w:p>
    <w:p w:rsidR="00657C78" w:rsidRDefault="00657C78">
      <w:pPr>
        <w:spacing w:after="6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Удостоверение Банком подлинности собственноручных подписей лиц, указанных в Карточке, осуществляется на территории Банка после изучения Банком всех документов, полученных от организации с целью заключения договора банковского счета и открытия банковского счета, и при их соответствии требованиям Банка.</w:t>
      </w:r>
    </w:p>
    <w:p w:rsidR="00657C78" w:rsidRDefault="00657C78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6. Протоколы участников/акционеров обществ, созданных в соответствии с законодательством РФ, оформляются в соответствии со ст.67.1. ГК РФ и подтверждаются в следующих формах:</w:t>
      </w:r>
    </w:p>
    <w:p w:rsidR="00657C78" w:rsidRDefault="00657C78">
      <w:pPr>
        <w:numPr>
          <w:ilvl w:val="0"/>
          <w:numId w:val="2"/>
          <w:numberingChange w:id="0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ПАО – путем удостоверения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657C78" w:rsidRDefault="00657C78">
      <w:pPr>
        <w:numPr>
          <w:ilvl w:val="0"/>
          <w:numId w:val="2"/>
          <w:numberingChange w:id="1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АО (непубличное) – путем нотариального удостоверения (к протоколу общего собрания акционеров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</w:t>
      </w:r>
    </w:p>
    <w:p w:rsidR="00657C78" w:rsidRDefault="00657C78">
      <w:pPr>
        <w:numPr>
          <w:ilvl w:val="0"/>
          <w:numId w:val="2"/>
          <w:numberingChange w:id="2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АО (непубличное) – лицом, осуществляющим ведение реестра акционеров общества и осуществляющим функции счетной комиссии (к протоколу общего собрания акционеров должен быть приложен протокол счетной комиссии);</w:t>
      </w:r>
    </w:p>
    <w:p w:rsidR="00657C78" w:rsidRDefault="00657C78">
      <w:pPr>
        <w:numPr>
          <w:ilvl w:val="0"/>
          <w:numId w:val="2"/>
          <w:numberingChange w:id="3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ООО – путем нотариального удостоверения (к протоколу общего собрания участников должно быть приложено нотариальное свидетельство (нотариальная копия свидетельства) об удостоверении принятия общим собранием участников хозяйственного общества решений и состава участников общества, присутствовавших при его принятии), или </w:t>
      </w:r>
    </w:p>
    <w:p w:rsidR="00657C78" w:rsidRDefault="00657C78">
      <w:pPr>
        <w:numPr>
          <w:ilvl w:val="0"/>
          <w:numId w:val="2"/>
          <w:numberingChange w:id="4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ООО – иным способом, установленным Уставом общества (к протоколу общего собрания участников прилагаются подтверждающие документы в зависимости от способа, установленного Уставом общества), или</w:t>
      </w:r>
    </w:p>
    <w:p w:rsidR="00657C78" w:rsidRDefault="00657C78">
      <w:pPr>
        <w:numPr>
          <w:ilvl w:val="0"/>
          <w:numId w:val="2"/>
          <w:numberingChange w:id="5" w:author="404" w:date="2018-11-12T09:32:00Z" w:original="•"/>
        </w:numPr>
        <w:tabs>
          <w:tab w:val="left" w:pos="720"/>
        </w:tabs>
        <w:spacing w:after="60"/>
        <w:ind w:left="720" w:hanging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ООО – иным способом, установленным решением общего собрания участников общества, принятым участниками единогласно (если в протоколе не содержится способ подтверждения - к протоколу общего собрания участников должен быть приложен протокол общего собрания участников, содержащий решение об определении способа подтверждения (единогласно принятый и подписанный всеми участниками)</w:t>
      </w:r>
      <w:proofErr w:type="gramEnd"/>
    </w:p>
    <w:p w:rsidR="00657C78" w:rsidRDefault="00657C78">
      <w:pPr>
        <w:tabs>
          <w:tab w:val="decimal" w:pos="1080"/>
        </w:tabs>
        <w:spacing w:after="60"/>
        <w:jc w:val="both"/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Рекомендованный способ для ООО – подписание протокола всеми участниками общества, при этом в повестке дня собрания обязательно должен быть вопрос «об определении способа подтверждения решения, принятого общим собранием».</w:t>
      </w:r>
    </w:p>
    <w:p w:rsidR="00657C78" w:rsidRDefault="00657C7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Клиентом (Уполномоченным лицом Клиента) не представлена выписка из ЕГРЮЛ, </w:t>
      </w:r>
      <w:r w:rsidR="00FB12CB" w:rsidRPr="00FB12CB">
        <w:rPr>
          <w:rFonts w:ascii="Times New Roman" w:hAnsi="Times New Roman" w:cs="Times New Roman"/>
          <w:sz w:val="20"/>
          <w:szCs w:val="20"/>
        </w:rPr>
        <w:t>сотрудник Банка распечатывает на бумажном носителе Выписку из ЕГРЮЛ, сформированную на официальном сайте ФНС России в сети Интернет с использованием сервиса «Предоставление сведений из ЕГРЮЛ/ЕГРИП о конкретном юридическом лице/индивидуальном предпринимателе в форме электронного документа, подписанного усиленной квалифицированной электронной подписью»  (далее – Выписка),  и осуществляет сверку содержащейся в них информации на предмет отсутствия противоречий в предоставленных Клиентом документах и полноты предоставленных документов. Указанная Выписка, распечатанная на бумажном носителе, принимается только, если содержащая в ней информация не имеет противоречий (вся информация в Выписке совпадает с информацией, содержащейся в документах, предоставленных Клиентом) и на ней (на каждой странице или на месте прошивки документа) руководителем/представителем</w:t>
      </w:r>
      <w:r>
        <w:rPr>
          <w:rFonts w:ascii="Times New Roman" w:hAnsi="Times New Roman" w:cs="Times New Roman"/>
          <w:sz w:val="20"/>
          <w:szCs w:val="20"/>
        </w:rPr>
        <w:t xml:space="preserve"> Клиента проставлена надпись следующего содержания: 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ЕГРЮЛ по состоянию на дату формирования настоящего документа».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После надписи Клиентом указывается: дата</w:t>
      </w:r>
      <w:r w:rsidR="00396B0D">
        <w:rPr>
          <w:rFonts w:ascii="Times New Roman" w:hAnsi="Times New Roman" w:cs="Times New Roman"/>
          <w:sz w:val="20"/>
          <w:szCs w:val="20"/>
        </w:rPr>
        <w:t xml:space="preserve"> заверения</w:t>
      </w:r>
      <w:r>
        <w:rPr>
          <w:rFonts w:ascii="Times New Roman" w:hAnsi="Times New Roman" w:cs="Times New Roman"/>
          <w:sz w:val="20"/>
          <w:szCs w:val="20"/>
        </w:rPr>
        <w:t xml:space="preserve"> надписи, наименование должности лица, учинившего надпись, фамилия, имя,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657C78" w:rsidRDefault="00657C7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Выписка из ЕГРЮЛ (оригинал или нотариально заверенная копия; срок действия выписки – 1 месяц) представляется по желанию Клиента или в случае, если имеются противоречия (несовпадение сведений) между документами и сведениями, предоставленными Клиентом, и содержащимися в Выписке, </w:t>
      </w:r>
      <w:r w:rsidR="00FB12CB" w:rsidRPr="00FB12CB">
        <w:rPr>
          <w:rFonts w:ascii="Times New Roman" w:hAnsi="Times New Roman" w:cs="Times New Roman"/>
          <w:sz w:val="20"/>
          <w:szCs w:val="20"/>
        </w:rPr>
        <w:t>полученной на официальном сайте ФНС России в сети Интернет.</w:t>
      </w:r>
    </w:p>
    <w:p w:rsidR="00657C78" w:rsidRDefault="00657C7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Свидетельство о постановке на учет в налоговом органе:</w:t>
      </w:r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8.1. не предоставляется российскими организациями; иностранными некоммерческими неправительственными организациями, осуществляющими деятельность на территории Российской Федерации через отделения;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аккредитованными филиалами, представительствами иностранных организаций - при наличии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содержащихся соответственно в Едином государственном реестре юридических лиц, государственном реестре аккредитованных филиалов, представительств иностранных юридических лиц.</w:t>
      </w:r>
      <w:proofErr w:type="gramEnd"/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8.2. предоставляется иностранными организациями, не указанными в подпункте 8.1. настоящего пункта; лицами, указанными в подпункте 8.1. настоящего пункта - при отсутствии сведений о соответствующих идентификационном номере налогоплательщика, коде причины постановки на учет в налоговом органе, дате постановки на учет в налоговом органе,  содержащихся соответственно в Едином государственном реестре юридических лиц, государственном реестре аккредитованных филиалов.</w:t>
      </w:r>
      <w:proofErr w:type="gramEnd"/>
    </w:p>
    <w:p w:rsidR="00657C78" w:rsidRDefault="00657C78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Сведения из государственного реестра аккредитованных филиалов, представительств иностранных юридических лиц распечатываются сотрудником Банка на бумажном носителе с официального сайта в сети Интернет, и принимается только, если в данном документе имеются сведения об аккредитации филиалов, представительств иностранного Клиента. На распечатанном документе (на каждой странице или на месте прошивки документа) руководителем/представителем Клиента проставлена надпись следующего содержания: 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«Настоящим гарантирую, что изменения и дополнения в сведения и документы о лице, информация о котором содержится в настоящем документе, не производились и указанные сведения соответствуют сведениям, содержащимся в реестре по состоянию на дату формирования настоящего документа».</w:t>
      </w:r>
    </w:p>
    <w:p w:rsidR="00657C78" w:rsidRDefault="00657C78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После надписи Клиентом указывается: </w:t>
      </w:r>
      <w:r w:rsidR="00396B0D">
        <w:rPr>
          <w:rFonts w:ascii="Times New Roman" w:hAnsi="Times New Roman" w:cs="Times New Roman"/>
          <w:color w:val="000000"/>
          <w:sz w:val="20"/>
          <w:szCs w:val="20"/>
        </w:rPr>
        <w:t>дата заверения надписи</w:t>
      </w:r>
      <w:r w:rsidRPr="00396B0D">
        <w:rPr>
          <w:rFonts w:ascii="Times New Roman" w:hAnsi="Times New Roman" w:cs="Times New Roman"/>
          <w:color w:val="000000"/>
          <w:sz w:val="20"/>
          <w:szCs w:val="20"/>
        </w:rPr>
        <w:t xml:space="preserve">, наименование должности лица,  </w:t>
      </w:r>
      <w:r w:rsidR="00396B0D">
        <w:rPr>
          <w:rFonts w:ascii="Times New Roman" w:hAnsi="Times New Roman" w:cs="Times New Roman"/>
          <w:color w:val="000000"/>
          <w:sz w:val="20"/>
          <w:szCs w:val="20"/>
        </w:rPr>
        <w:t xml:space="preserve">заверившего вышеизложенную надпись, </w:t>
      </w:r>
      <w:r w:rsidRPr="00396B0D">
        <w:rPr>
          <w:rFonts w:ascii="Times New Roman" w:hAnsi="Times New Roman" w:cs="Times New Roman"/>
          <w:color w:val="000000"/>
          <w:sz w:val="20"/>
          <w:szCs w:val="20"/>
        </w:rPr>
        <w:t>фамилия, имя,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отчество (при наличии), собственноручная подпись и оттиск печати (при ее отсутствии - штампа) клиента - юридического лица. </w:t>
      </w:r>
      <w:proofErr w:type="gramEnd"/>
    </w:p>
    <w:p w:rsidR="00657C78" w:rsidRDefault="00657C78">
      <w:pPr>
        <w:rPr>
          <w:rFonts w:ascii="Times New Roman" w:hAnsi="Times New Roman" w:cs="Times New Roman"/>
          <w:sz w:val="20"/>
          <w:szCs w:val="20"/>
        </w:rPr>
      </w:pPr>
    </w:p>
    <w:sectPr w:rsidR="00657C78" w:rsidSect="0074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17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A06FB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FF5"/>
    <w:rsid w:val="00181C3B"/>
    <w:rsid w:val="002107AA"/>
    <w:rsid w:val="00214FDD"/>
    <w:rsid w:val="0033625B"/>
    <w:rsid w:val="00396B0D"/>
    <w:rsid w:val="004774A6"/>
    <w:rsid w:val="00574604"/>
    <w:rsid w:val="00657C78"/>
    <w:rsid w:val="00747059"/>
    <w:rsid w:val="008C7E2A"/>
    <w:rsid w:val="00B20AC0"/>
    <w:rsid w:val="00C24FF5"/>
    <w:rsid w:val="00D74FEC"/>
    <w:rsid w:val="00DF474F"/>
    <w:rsid w:val="00E57B33"/>
    <w:rsid w:val="00FB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04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4F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73"/>
    <w:rPr>
      <w:rFonts w:ascii="Times New Roman" w:hAnsi="Times New Roman"/>
      <w:sz w:val="0"/>
      <w:szCs w:val="0"/>
    </w:rPr>
  </w:style>
  <w:style w:type="character" w:styleId="a5">
    <w:name w:val="annotation reference"/>
    <w:basedOn w:val="a0"/>
    <w:uiPriority w:val="99"/>
    <w:semiHidden/>
    <w:rsid w:val="00214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214F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7C73"/>
    <w:rPr>
      <w:rFonts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214F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3049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KukushkinaSV</cp:lastModifiedBy>
  <cp:revision>2</cp:revision>
  <dcterms:created xsi:type="dcterms:W3CDTF">2019-06-20T12:11:00Z</dcterms:created>
  <dcterms:modified xsi:type="dcterms:W3CDTF">2019-06-20T12:11:00Z</dcterms:modified>
</cp:coreProperties>
</file>