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0" w:rsidRPr="00F15A57" w:rsidRDefault="00F32BCF" w:rsidP="00F32BCF">
      <w:pPr>
        <w:rPr>
          <w:b/>
          <w:sz w:val="20"/>
          <w:u w:val="single"/>
        </w:rPr>
      </w:pPr>
      <w:r>
        <w:tab/>
      </w:r>
      <w:r>
        <w:tab/>
      </w:r>
      <w:r>
        <w:tab/>
      </w:r>
      <w:r>
        <w:tab/>
      </w:r>
      <w:r w:rsidRPr="00F15A57">
        <w:rPr>
          <w:sz w:val="20"/>
        </w:rPr>
        <w:tab/>
      </w:r>
      <w:r w:rsidRPr="00F15A57">
        <w:rPr>
          <w:sz w:val="20"/>
        </w:rPr>
        <w:tab/>
      </w:r>
      <w:r w:rsidR="00D46330" w:rsidRPr="00F15A57">
        <w:rPr>
          <w:b/>
          <w:sz w:val="20"/>
          <w:u w:val="single"/>
        </w:rPr>
        <w:t>ПЕРЕЧЕНЬ</w:t>
      </w:r>
    </w:p>
    <w:p w:rsidR="00762506" w:rsidRDefault="00D46330" w:rsidP="00A05C56">
      <w:pPr>
        <w:jc w:val="center"/>
        <w:rPr>
          <w:b/>
          <w:color w:val="000000"/>
          <w:sz w:val="20"/>
        </w:rPr>
      </w:pPr>
      <w:r w:rsidRPr="00F15A57">
        <w:rPr>
          <w:b/>
          <w:color w:val="000000"/>
          <w:sz w:val="20"/>
        </w:rPr>
        <w:t xml:space="preserve">услуг  и тарифов </w:t>
      </w:r>
      <w:r w:rsidR="009F23F5">
        <w:rPr>
          <w:b/>
          <w:color w:val="000000"/>
          <w:sz w:val="20"/>
        </w:rPr>
        <w:t>П</w:t>
      </w:r>
      <w:r w:rsidRPr="00F15A57">
        <w:rPr>
          <w:b/>
          <w:color w:val="000000"/>
          <w:sz w:val="20"/>
        </w:rPr>
        <w:t>АО «САРОВБИЗНЕСБАНК»</w:t>
      </w:r>
      <w:r w:rsidR="00A87DDD" w:rsidRPr="00F15A57">
        <w:rPr>
          <w:b/>
          <w:color w:val="000000"/>
          <w:sz w:val="20"/>
        </w:rPr>
        <w:t xml:space="preserve"> на </w:t>
      </w:r>
      <w:r w:rsidR="006E2548" w:rsidRPr="00F15A57">
        <w:rPr>
          <w:b/>
          <w:color w:val="000000"/>
          <w:sz w:val="20"/>
        </w:rPr>
        <w:t>услуги инкассации</w:t>
      </w:r>
      <w:r w:rsidR="00935DDF">
        <w:rPr>
          <w:b/>
          <w:color w:val="000000"/>
          <w:sz w:val="20"/>
        </w:rPr>
        <w:t xml:space="preserve"> </w:t>
      </w:r>
    </w:p>
    <w:p w:rsidR="00A05C56" w:rsidRPr="00F15A57" w:rsidRDefault="00935DDF" w:rsidP="00A05C56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и пересчета </w:t>
      </w:r>
      <w:r w:rsidR="00C6192F">
        <w:rPr>
          <w:b/>
          <w:color w:val="000000"/>
          <w:sz w:val="20"/>
        </w:rPr>
        <w:t>доставленных наличных денег</w:t>
      </w:r>
      <w:r w:rsidR="00C5758B">
        <w:rPr>
          <w:b/>
          <w:color w:val="000000"/>
          <w:sz w:val="20"/>
        </w:rPr>
        <w:t>**</w:t>
      </w:r>
      <w:r w:rsidR="006E2548" w:rsidRPr="00F15A57">
        <w:rPr>
          <w:b/>
          <w:color w:val="000000"/>
          <w:sz w:val="20"/>
        </w:rPr>
        <w:t>.</w:t>
      </w:r>
    </w:p>
    <w:p w:rsidR="00D46330" w:rsidRPr="00F15A57" w:rsidRDefault="00A05C56">
      <w:pPr>
        <w:jc w:val="center"/>
        <w:rPr>
          <w:color w:val="000000"/>
          <w:sz w:val="20"/>
        </w:rPr>
      </w:pPr>
      <w:r w:rsidRPr="00F15A57">
        <w:rPr>
          <w:color w:val="000000"/>
          <w:sz w:val="20"/>
        </w:rPr>
        <w:t xml:space="preserve">(введен в действие </w:t>
      </w:r>
      <w:r w:rsidRPr="00BF608D">
        <w:rPr>
          <w:color w:val="000000"/>
          <w:sz w:val="20"/>
        </w:rPr>
        <w:t xml:space="preserve">с </w:t>
      </w:r>
      <w:r w:rsidR="00E322C7" w:rsidRPr="00BF608D">
        <w:rPr>
          <w:color w:val="000000"/>
          <w:sz w:val="20"/>
        </w:rPr>
        <w:t xml:space="preserve"> </w:t>
      </w:r>
      <w:r w:rsidR="006E2548" w:rsidRPr="00BF608D">
        <w:rPr>
          <w:color w:val="000000"/>
          <w:sz w:val="20"/>
        </w:rPr>
        <w:t>0</w:t>
      </w:r>
      <w:r w:rsidR="004F1F0D" w:rsidRPr="00BF608D">
        <w:rPr>
          <w:color w:val="000000"/>
          <w:sz w:val="20"/>
        </w:rPr>
        <w:t>3</w:t>
      </w:r>
      <w:r w:rsidR="006E2548" w:rsidRPr="00BF608D">
        <w:rPr>
          <w:color w:val="000000"/>
          <w:sz w:val="20"/>
        </w:rPr>
        <w:t>.1</w:t>
      </w:r>
      <w:r w:rsidR="004F1F0D" w:rsidRPr="00BF608D">
        <w:rPr>
          <w:color w:val="000000"/>
          <w:sz w:val="20"/>
        </w:rPr>
        <w:t>2</w:t>
      </w:r>
      <w:r w:rsidR="003465B2" w:rsidRPr="00BF608D">
        <w:rPr>
          <w:color w:val="000000"/>
          <w:sz w:val="20"/>
        </w:rPr>
        <w:t>.201</w:t>
      </w:r>
      <w:r w:rsidR="004F1F0D" w:rsidRPr="00BF608D">
        <w:rPr>
          <w:color w:val="000000"/>
          <w:sz w:val="20"/>
        </w:rPr>
        <w:t>8</w:t>
      </w:r>
      <w:r w:rsidR="004F1F0D">
        <w:rPr>
          <w:color w:val="000000"/>
          <w:sz w:val="20"/>
        </w:rPr>
        <w:t xml:space="preserve"> </w:t>
      </w:r>
      <w:r w:rsidR="003465B2" w:rsidRPr="00F15A57">
        <w:rPr>
          <w:color w:val="000000"/>
          <w:sz w:val="20"/>
        </w:rPr>
        <w:t>г.)</w:t>
      </w:r>
    </w:p>
    <w:p w:rsidR="00E322C7" w:rsidRPr="009D6651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5386"/>
      </w:tblGrid>
      <w:tr w:rsidR="003D552B" w:rsidRPr="00CD75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552B" w:rsidRPr="00CD7516" w:rsidRDefault="003D552B">
            <w:pPr>
              <w:jc w:val="center"/>
              <w:rPr>
                <w:color w:val="000000"/>
                <w:sz w:val="20"/>
              </w:rPr>
            </w:pPr>
            <w:r w:rsidRPr="00CD7516">
              <w:rPr>
                <w:color w:val="000000"/>
                <w:sz w:val="20"/>
              </w:rPr>
              <w:t>№</w:t>
            </w:r>
          </w:p>
        </w:tc>
        <w:tc>
          <w:tcPr>
            <w:tcW w:w="4536" w:type="dxa"/>
          </w:tcPr>
          <w:p w:rsidR="003D552B" w:rsidRPr="00CD7516" w:rsidRDefault="003D552B">
            <w:pPr>
              <w:jc w:val="center"/>
              <w:rPr>
                <w:color w:val="000000"/>
                <w:sz w:val="20"/>
              </w:rPr>
            </w:pPr>
            <w:r w:rsidRPr="00CD7516">
              <w:rPr>
                <w:color w:val="000000"/>
                <w:sz w:val="20"/>
              </w:rPr>
              <w:t>Вид услуги</w:t>
            </w:r>
          </w:p>
          <w:p w:rsidR="003D552B" w:rsidRPr="00CD7516" w:rsidRDefault="003D55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86" w:type="dxa"/>
          </w:tcPr>
          <w:p w:rsidR="003D552B" w:rsidRPr="00CD7516" w:rsidRDefault="003D552B">
            <w:pPr>
              <w:jc w:val="center"/>
              <w:rPr>
                <w:color w:val="000000"/>
                <w:sz w:val="20"/>
              </w:rPr>
            </w:pPr>
            <w:r w:rsidRPr="00CD7516">
              <w:rPr>
                <w:color w:val="000000"/>
                <w:sz w:val="20"/>
              </w:rPr>
              <w:t>Сто</w:t>
            </w:r>
            <w:r w:rsidRPr="00CD7516">
              <w:rPr>
                <w:color w:val="000000"/>
                <w:sz w:val="20"/>
              </w:rPr>
              <w:t>и</w:t>
            </w:r>
            <w:r w:rsidRPr="00CD7516">
              <w:rPr>
                <w:color w:val="000000"/>
                <w:sz w:val="20"/>
              </w:rPr>
              <w:t>мость</w:t>
            </w:r>
          </w:p>
        </w:tc>
      </w:tr>
      <w:tr w:rsidR="003D552B" w:rsidRPr="00CD751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34" w:type="dxa"/>
          </w:tcPr>
          <w:p w:rsidR="003D552B" w:rsidRPr="00CD7516" w:rsidRDefault="003D552B" w:rsidP="00C40A3D">
            <w:pPr>
              <w:jc w:val="both"/>
              <w:rPr>
                <w:color w:val="000000"/>
                <w:sz w:val="20"/>
              </w:rPr>
            </w:pPr>
            <w:r w:rsidRPr="00CD7516">
              <w:rPr>
                <w:color w:val="000000"/>
                <w:sz w:val="20"/>
              </w:rPr>
              <w:t>1.</w:t>
            </w:r>
          </w:p>
        </w:tc>
        <w:tc>
          <w:tcPr>
            <w:tcW w:w="4536" w:type="dxa"/>
          </w:tcPr>
          <w:p w:rsidR="003D552B" w:rsidRPr="00CD7516" w:rsidRDefault="003D552B" w:rsidP="00C40A3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Сбор и доставка</w:t>
            </w:r>
            <w:r w:rsidRPr="00CD7516">
              <w:rPr>
                <w:color w:val="000000"/>
                <w:sz w:val="20"/>
              </w:rPr>
              <w:t xml:space="preserve"> нали</w:t>
            </w:r>
            <w:r w:rsidRPr="00CD7516">
              <w:rPr>
                <w:color w:val="000000"/>
                <w:sz w:val="20"/>
              </w:rPr>
              <w:t>ч</w:t>
            </w:r>
            <w:r w:rsidRPr="00CD7516">
              <w:rPr>
                <w:color w:val="000000"/>
                <w:sz w:val="20"/>
              </w:rPr>
              <w:t>ных денег  Клиента в Банк  (тариф за 1 з</w:t>
            </w:r>
            <w:r w:rsidRPr="00CD7516">
              <w:rPr>
                <w:color w:val="000000"/>
                <w:sz w:val="20"/>
              </w:rPr>
              <w:t>а</w:t>
            </w:r>
            <w:r w:rsidRPr="00CD7516">
              <w:rPr>
                <w:color w:val="000000"/>
                <w:sz w:val="20"/>
              </w:rPr>
              <w:t>езд)</w:t>
            </w:r>
          </w:p>
        </w:tc>
        <w:tc>
          <w:tcPr>
            <w:tcW w:w="5386" w:type="dxa"/>
          </w:tcPr>
          <w:p w:rsidR="003D552B" w:rsidRPr="00CD7516" w:rsidRDefault="00261CC8" w:rsidP="00BF608D">
            <w:p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3D552B" w:rsidRPr="00CD7516">
              <w:rPr>
                <w:color w:val="000000"/>
                <w:sz w:val="20"/>
              </w:rPr>
              <w:t xml:space="preserve">0,2% от  суммы </w:t>
            </w:r>
            <w:proofErr w:type="spellStart"/>
            <w:r w:rsidR="003D552B" w:rsidRPr="00CD7516">
              <w:rPr>
                <w:color w:val="000000"/>
                <w:sz w:val="20"/>
              </w:rPr>
              <w:t>проинкассированных</w:t>
            </w:r>
            <w:proofErr w:type="spellEnd"/>
            <w:r w:rsidR="003D552B" w:rsidRPr="00CD7516">
              <w:rPr>
                <w:color w:val="000000"/>
                <w:sz w:val="20"/>
              </w:rPr>
              <w:t xml:space="preserve"> наличных денег, м</w:t>
            </w:r>
            <w:r w:rsidR="003D552B" w:rsidRPr="00CD7516">
              <w:rPr>
                <w:color w:val="000000"/>
                <w:sz w:val="20"/>
              </w:rPr>
              <w:t>и</w:t>
            </w:r>
            <w:r w:rsidR="003D552B" w:rsidRPr="00CD7516">
              <w:rPr>
                <w:color w:val="000000"/>
                <w:sz w:val="20"/>
              </w:rPr>
              <w:t>н</w:t>
            </w:r>
            <w:r w:rsidR="00F53404">
              <w:rPr>
                <w:color w:val="000000"/>
                <w:sz w:val="20"/>
              </w:rPr>
              <w:t>имум</w:t>
            </w:r>
            <w:r w:rsidR="003D552B" w:rsidRPr="00CD7516">
              <w:rPr>
                <w:color w:val="000000"/>
                <w:sz w:val="20"/>
              </w:rPr>
              <w:t xml:space="preserve"> </w:t>
            </w:r>
            <w:r w:rsidR="004F1F0D" w:rsidRPr="00BF608D">
              <w:rPr>
                <w:color w:val="000000"/>
                <w:sz w:val="20"/>
              </w:rPr>
              <w:t>300 руб., кроме того НДС</w:t>
            </w:r>
            <w:r w:rsidR="0081748D" w:rsidRPr="00BF608D">
              <w:rPr>
                <w:color w:val="000000"/>
                <w:sz w:val="20"/>
              </w:rPr>
              <w:t>***</w:t>
            </w:r>
          </w:p>
        </w:tc>
      </w:tr>
      <w:tr w:rsidR="003D552B" w:rsidRPr="00CD7516" w:rsidTr="00C369C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34" w:type="dxa"/>
          </w:tcPr>
          <w:p w:rsidR="003D552B" w:rsidRPr="00CD7516" w:rsidRDefault="003D552B" w:rsidP="00E36512">
            <w:pPr>
              <w:jc w:val="both"/>
              <w:rPr>
                <w:color w:val="000000"/>
                <w:sz w:val="20"/>
              </w:rPr>
            </w:pPr>
            <w:r w:rsidRPr="00CD751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536" w:type="dxa"/>
          </w:tcPr>
          <w:p w:rsidR="003D552B" w:rsidRPr="00CD7516" w:rsidRDefault="003D552B" w:rsidP="00E36512">
            <w:pPr>
              <w:jc w:val="both"/>
              <w:rPr>
                <w:color w:val="000000"/>
                <w:sz w:val="20"/>
              </w:rPr>
            </w:pPr>
            <w:r w:rsidRPr="00CD7516">
              <w:rPr>
                <w:color w:val="000000"/>
                <w:sz w:val="20"/>
              </w:rPr>
              <w:t>Повторный зае</w:t>
            </w:r>
            <w:proofErr w:type="gramStart"/>
            <w:r w:rsidRPr="00CD7516">
              <w:rPr>
                <w:color w:val="000000"/>
                <w:sz w:val="20"/>
              </w:rPr>
              <w:t>зд к Кл</w:t>
            </w:r>
            <w:proofErr w:type="gramEnd"/>
            <w:r w:rsidRPr="00CD7516">
              <w:rPr>
                <w:color w:val="000000"/>
                <w:sz w:val="20"/>
              </w:rPr>
              <w:t>и</w:t>
            </w:r>
            <w:r w:rsidRPr="00CD7516">
              <w:rPr>
                <w:color w:val="000000"/>
                <w:sz w:val="20"/>
              </w:rPr>
              <w:t>енту (по вине Клиента, либо  в связи с  отказом из-за неготовности и</w:t>
            </w:r>
            <w:r w:rsidRPr="00CD7516">
              <w:rPr>
                <w:color w:val="000000"/>
                <w:sz w:val="20"/>
              </w:rPr>
              <w:t>н</w:t>
            </w:r>
            <w:r w:rsidRPr="00CD7516">
              <w:rPr>
                <w:color w:val="000000"/>
                <w:sz w:val="20"/>
              </w:rPr>
              <w:t>кассаторских сумок и т.д.)</w:t>
            </w:r>
            <w:r w:rsidR="00261CC8">
              <w:rPr>
                <w:color w:val="000000"/>
                <w:sz w:val="20"/>
              </w:rPr>
              <w:t>*</w:t>
            </w:r>
          </w:p>
        </w:tc>
        <w:tc>
          <w:tcPr>
            <w:tcW w:w="5386" w:type="dxa"/>
          </w:tcPr>
          <w:p w:rsidR="003D552B" w:rsidRPr="00BF608D" w:rsidRDefault="00BF608D" w:rsidP="003D552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BF608D">
              <w:rPr>
                <w:color w:val="000000"/>
                <w:sz w:val="20"/>
              </w:rPr>
              <w:t xml:space="preserve">От </w:t>
            </w:r>
            <w:r w:rsidR="004F1F0D" w:rsidRPr="00BF608D">
              <w:rPr>
                <w:color w:val="000000"/>
                <w:sz w:val="20"/>
              </w:rPr>
              <w:t>300 руб.</w:t>
            </w:r>
            <w:r w:rsidR="00261CC8" w:rsidRPr="00BF608D">
              <w:rPr>
                <w:color w:val="000000"/>
                <w:sz w:val="20"/>
              </w:rPr>
              <w:t>*</w:t>
            </w:r>
            <w:r w:rsidR="004F1F0D" w:rsidRPr="00BF608D">
              <w:rPr>
                <w:color w:val="000000"/>
                <w:sz w:val="20"/>
              </w:rPr>
              <w:t>, кроме того НДС</w:t>
            </w:r>
            <w:r w:rsidR="0081748D" w:rsidRPr="00BF608D">
              <w:rPr>
                <w:color w:val="000000"/>
                <w:sz w:val="20"/>
              </w:rPr>
              <w:t>***</w:t>
            </w:r>
          </w:p>
          <w:p w:rsidR="003D552B" w:rsidRPr="00BF608D" w:rsidRDefault="003D552B" w:rsidP="00E36512">
            <w:pPr>
              <w:jc w:val="both"/>
              <w:rPr>
                <w:color w:val="000000"/>
                <w:sz w:val="20"/>
              </w:rPr>
            </w:pPr>
          </w:p>
        </w:tc>
      </w:tr>
      <w:tr w:rsidR="003D552B" w:rsidRPr="00CD75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552B" w:rsidRPr="00CD7516" w:rsidRDefault="003D552B" w:rsidP="00C40A3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36" w:type="dxa"/>
          </w:tcPr>
          <w:p w:rsidR="003D552B" w:rsidRPr="00CD7516" w:rsidRDefault="003D552B" w:rsidP="00C40A3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Доставка разменной монеты</w:t>
            </w:r>
          </w:p>
        </w:tc>
        <w:tc>
          <w:tcPr>
            <w:tcW w:w="5386" w:type="dxa"/>
          </w:tcPr>
          <w:p w:rsidR="003D552B" w:rsidRPr="00BF608D" w:rsidRDefault="00261CC8" w:rsidP="00261CC8">
            <w:pPr>
              <w:spacing w:line="240" w:lineRule="atLeast"/>
              <w:jc w:val="both"/>
              <w:rPr>
                <w:color w:val="000000"/>
                <w:sz w:val="20"/>
              </w:rPr>
            </w:pPr>
            <w:r w:rsidRPr="00BF608D">
              <w:rPr>
                <w:color w:val="000000"/>
                <w:sz w:val="20"/>
              </w:rPr>
              <w:t>о</w:t>
            </w:r>
            <w:r w:rsidR="00D70CA7" w:rsidRPr="00BF608D">
              <w:rPr>
                <w:color w:val="000000"/>
                <w:sz w:val="20"/>
              </w:rPr>
              <w:t>т</w:t>
            </w:r>
            <w:r w:rsidRPr="00BF608D">
              <w:rPr>
                <w:color w:val="000000"/>
                <w:sz w:val="20"/>
              </w:rPr>
              <w:t xml:space="preserve"> </w:t>
            </w:r>
            <w:r w:rsidR="003D552B" w:rsidRPr="00BF608D">
              <w:rPr>
                <w:color w:val="000000"/>
                <w:sz w:val="20"/>
              </w:rPr>
              <w:t>0,5% от  суммы доставленной наличных денег, мин</w:t>
            </w:r>
            <w:r w:rsidR="00AA741E" w:rsidRPr="00BF608D">
              <w:rPr>
                <w:color w:val="000000"/>
                <w:sz w:val="20"/>
              </w:rPr>
              <w:t>и</w:t>
            </w:r>
            <w:r w:rsidR="00AA741E" w:rsidRPr="00BF608D">
              <w:rPr>
                <w:color w:val="000000"/>
                <w:sz w:val="20"/>
              </w:rPr>
              <w:t>мум</w:t>
            </w:r>
            <w:r w:rsidR="003D552B" w:rsidRPr="00BF608D">
              <w:rPr>
                <w:color w:val="000000"/>
                <w:sz w:val="20"/>
              </w:rPr>
              <w:t xml:space="preserve"> </w:t>
            </w:r>
            <w:r w:rsidR="004F1F0D" w:rsidRPr="00BF608D">
              <w:rPr>
                <w:color w:val="000000"/>
                <w:sz w:val="20"/>
              </w:rPr>
              <w:t>300 руб., кроме того НДС</w:t>
            </w:r>
            <w:r w:rsidR="0081748D" w:rsidRPr="00BF608D">
              <w:rPr>
                <w:color w:val="000000"/>
                <w:sz w:val="20"/>
              </w:rPr>
              <w:t>***</w:t>
            </w:r>
          </w:p>
        </w:tc>
      </w:tr>
      <w:tr w:rsidR="003D552B" w:rsidRPr="00CD751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B" w:rsidRPr="00CD7516" w:rsidRDefault="003D552B" w:rsidP="00C40A3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CD7516">
              <w:rPr>
                <w:color w:val="000000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B" w:rsidRPr="00C369CC" w:rsidRDefault="008B6204" w:rsidP="00935DDF">
            <w:pPr>
              <w:jc w:val="both"/>
              <w:rPr>
                <w:color w:val="000000"/>
                <w:sz w:val="20"/>
              </w:rPr>
            </w:pPr>
            <w:r w:rsidRPr="00C369CC">
              <w:rPr>
                <w:color w:val="000000"/>
                <w:sz w:val="20"/>
              </w:rPr>
              <w:t>П</w:t>
            </w:r>
            <w:r w:rsidR="00935DDF">
              <w:rPr>
                <w:color w:val="000000"/>
                <w:sz w:val="20"/>
              </w:rPr>
              <w:t>олистный и поштучный пересчет доставленных наличных денег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B" w:rsidRPr="00CD7516" w:rsidRDefault="00935DDF" w:rsidP="00C40A3D">
            <w:pPr>
              <w:jc w:val="both"/>
              <w:rPr>
                <w:color w:val="000000"/>
                <w:sz w:val="20"/>
              </w:rPr>
            </w:pPr>
            <w:r w:rsidRPr="00261CC8">
              <w:rPr>
                <w:color w:val="000000"/>
                <w:sz w:val="20"/>
              </w:rPr>
              <w:t xml:space="preserve">от </w:t>
            </w:r>
            <w:r w:rsidR="00261C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0,25% от пересчитанной суммы </w:t>
            </w:r>
            <w:r w:rsidR="00C6192F">
              <w:rPr>
                <w:color w:val="000000"/>
                <w:sz w:val="20"/>
              </w:rPr>
              <w:t>наличных денег</w:t>
            </w:r>
          </w:p>
        </w:tc>
      </w:tr>
    </w:tbl>
    <w:p w:rsidR="00D46330" w:rsidRPr="009D6651" w:rsidRDefault="00D46330">
      <w:pPr>
        <w:jc w:val="both"/>
        <w:rPr>
          <w:color w:val="000000"/>
          <w:sz w:val="18"/>
          <w:szCs w:val="18"/>
        </w:rPr>
      </w:pPr>
    </w:p>
    <w:p w:rsidR="00A05822" w:rsidRPr="00AB0282" w:rsidRDefault="00A05822" w:rsidP="008C5274">
      <w:pPr>
        <w:jc w:val="both"/>
        <w:rPr>
          <w:color w:val="000000"/>
          <w:sz w:val="18"/>
          <w:szCs w:val="18"/>
        </w:rPr>
      </w:pPr>
    </w:p>
    <w:p w:rsidR="00A42E3C" w:rsidRPr="009D6651" w:rsidRDefault="00C40A3D" w:rsidP="00151EC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F15A57" w:rsidRPr="00F15A57">
        <w:rPr>
          <w:color w:val="000000"/>
          <w:sz w:val="18"/>
          <w:szCs w:val="18"/>
        </w:rPr>
        <w:t xml:space="preserve">Сумма уплачивается дополнительно к стоимости услуг за сбор и доставку </w:t>
      </w:r>
      <w:r w:rsidR="004C3E36">
        <w:rPr>
          <w:color w:val="000000"/>
          <w:sz w:val="18"/>
          <w:szCs w:val="18"/>
        </w:rPr>
        <w:t>наличных денег</w:t>
      </w:r>
      <w:r w:rsidR="00F15A57" w:rsidRPr="00F15A57">
        <w:rPr>
          <w:color w:val="000000"/>
          <w:sz w:val="18"/>
          <w:szCs w:val="18"/>
        </w:rPr>
        <w:t xml:space="preserve">  Клиента в Банк.</w:t>
      </w:r>
    </w:p>
    <w:p w:rsidR="00C5758B" w:rsidRDefault="00C5758B" w:rsidP="00151EC3">
      <w:pPr>
        <w:pStyle w:val="a3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 Для крупных (статусных) клиентов допускает</w:t>
      </w:r>
      <w:r w:rsidR="00151EC3">
        <w:rPr>
          <w:color w:val="000000"/>
          <w:sz w:val="18"/>
          <w:szCs w:val="18"/>
        </w:rPr>
        <w:t>ся уста</w:t>
      </w:r>
      <w:r w:rsidR="002227BD">
        <w:rPr>
          <w:color w:val="000000"/>
          <w:sz w:val="18"/>
          <w:szCs w:val="18"/>
        </w:rPr>
        <w:t>новление индивидуальных тарифов</w:t>
      </w:r>
      <w:r w:rsidR="00151EC3">
        <w:rPr>
          <w:color w:val="000000"/>
          <w:sz w:val="18"/>
          <w:szCs w:val="18"/>
        </w:rPr>
        <w:t xml:space="preserve"> на основании решения Правл</w:t>
      </w:r>
      <w:r w:rsidR="00151EC3">
        <w:rPr>
          <w:color w:val="000000"/>
          <w:sz w:val="18"/>
          <w:szCs w:val="18"/>
        </w:rPr>
        <w:t>е</w:t>
      </w:r>
      <w:r w:rsidR="00151EC3">
        <w:rPr>
          <w:color w:val="000000"/>
          <w:sz w:val="18"/>
          <w:szCs w:val="18"/>
        </w:rPr>
        <w:t>ния Банка</w:t>
      </w:r>
      <w:r w:rsidR="002227BD">
        <w:rPr>
          <w:color w:val="000000"/>
          <w:sz w:val="18"/>
          <w:szCs w:val="18"/>
        </w:rPr>
        <w:t>.</w:t>
      </w:r>
    </w:p>
    <w:p w:rsidR="0081748D" w:rsidRDefault="0081748D" w:rsidP="00151EC3">
      <w:pPr>
        <w:pStyle w:val="a3"/>
        <w:ind w:left="0"/>
        <w:jc w:val="both"/>
        <w:rPr>
          <w:color w:val="000000"/>
          <w:sz w:val="18"/>
          <w:szCs w:val="18"/>
        </w:rPr>
      </w:pPr>
      <w:r w:rsidRPr="00BF608D">
        <w:rPr>
          <w:color w:val="000000"/>
          <w:sz w:val="18"/>
          <w:szCs w:val="18"/>
        </w:rPr>
        <w:t>***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4C3E36" w:rsidRDefault="004C3E36" w:rsidP="00AA741E">
      <w:pPr>
        <w:pStyle w:val="a3"/>
        <w:ind w:left="0"/>
        <w:jc w:val="both"/>
        <w:rPr>
          <w:color w:val="000000"/>
          <w:sz w:val="18"/>
          <w:szCs w:val="18"/>
        </w:rPr>
      </w:pPr>
    </w:p>
    <w:p w:rsidR="00D46330" w:rsidRPr="009D6651" w:rsidRDefault="00D46330" w:rsidP="00AA741E">
      <w:pPr>
        <w:pStyle w:val="a3"/>
        <w:ind w:left="0"/>
        <w:jc w:val="both"/>
        <w:rPr>
          <w:color w:val="000000"/>
          <w:sz w:val="18"/>
          <w:szCs w:val="18"/>
        </w:rPr>
      </w:pPr>
      <w:r w:rsidRPr="009D6651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</w:t>
      </w:r>
      <w:r w:rsidRPr="009D6651">
        <w:rPr>
          <w:color w:val="000000"/>
          <w:sz w:val="18"/>
          <w:szCs w:val="18"/>
        </w:rPr>
        <w:t>и</w:t>
      </w:r>
      <w:r w:rsidRPr="009D6651">
        <w:rPr>
          <w:color w:val="000000"/>
          <w:sz w:val="18"/>
          <w:szCs w:val="18"/>
        </w:rPr>
        <w:t>фов, Банк взимает с Клиента плату, указанную в отдельном соглашении между Банком и Клиентом.</w:t>
      </w:r>
    </w:p>
    <w:p w:rsidR="00D46330" w:rsidRPr="009D6651" w:rsidRDefault="00D46330">
      <w:pPr>
        <w:rPr>
          <w:color w:val="000000"/>
          <w:sz w:val="18"/>
          <w:szCs w:val="18"/>
        </w:rPr>
      </w:pPr>
    </w:p>
    <w:p w:rsidR="00C20069" w:rsidRDefault="00C20069">
      <w:pPr>
        <w:rPr>
          <w:color w:val="000000"/>
          <w:sz w:val="18"/>
          <w:szCs w:val="18"/>
        </w:rPr>
      </w:pPr>
    </w:p>
    <w:p w:rsidR="00C20069" w:rsidRPr="00C20069" w:rsidRDefault="00C20069" w:rsidP="00C20069">
      <w:pPr>
        <w:rPr>
          <w:sz w:val="18"/>
          <w:szCs w:val="18"/>
        </w:rPr>
      </w:pPr>
    </w:p>
    <w:p w:rsidR="00C20069" w:rsidRDefault="00C20069" w:rsidP="00C20069">
      <w:pPr>
        <w:rPr>
          <w:sz w:val="18"/>
          <w:szCs w:val="18"/>
        </w:rPr>
      </w:pPr>
    </w:p>
    <w:p w:rsidR="00C20069" w:rsidRDefault="00C20069" w:rsidP="00C20069">
      <w:pPr>
        <w:rPr>
          <w:sz w:val="18"/>
          <w:szCs w:val="18"/>
        </w:rPr>
      </w:pPr>
    </w:p>
    <w:p w:rsidR="00D46330" w:rsidRPr="00C20069" w:rsidRDefault="00D46330" w:rsidP="00C20069">
      <w:pPr>
        <w:tabs>
          <w:tab w:val="left" w:pos="1260"/>
        </w:tabs>
        <w:rPr>
          <w:sz w:val="18"/>
          <w:szCs w:val="18"/>
        </w:rPr>
      </w:pPr>
    </w:p>
    <w:sectPr w:rsidR="00D46330" w:rsidRPr="00C20069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A2039"/>
    <w:rsid w:val="000C2851"/>
    <w:rsid w:val="00112332"/>
    <w:rsid w:val="0012527B"/>
    <w:rsid w:val="00151EC3"/>
    <w:rsid w:val="00174398"/>
    <w:rsid w:val="001C7CCD"/>
    <w:rsid w:val="001D1748"/>
    <w:rsid w:val="001E19B5"/>
    <w:rsid w:val="0020069D"/>
    <w:rsid w:val="00205D93"/>
    <w:rsid w:val="0021075B"/>
    <w:rsid w:val="002227BD"/>
    <w:rsid w:val="00240731"/>
    <w:rsid w:val="00261CC8"/>
    <w:rsid w:val="00263DAE"/>
    <w:rsid w:val="00284973"/>
    <w:rsid w:val="002927FB"/>
    <w:rsid w:val="002D6AA3"/>
    <w:rsid w:val="002E0AF5"/>
    <w:rsid w:val="003164BA"/>
    <w:rsid w:val="003465B2"/>
    <w:rsid w:val="003528CB"/>
    <w:rsid w:val="00364386"/>
    <w:rsid w:val="003657C8"/>
    <w:rsid w:val="003873DD"/>
    <w:rsid w:val="003D4135"/>
    <w:rsid w:val="003D552B"/>
    <w:rsid w:val="003E2C5B"/>
    <w:rsid w:val="0040116D"/>
    <w:rsid w:val="004027C6"/>
    <w:rsid w:val="0046663B"/>
    <w:rsid w:val="004B5874"/>
    <w:rsid w:val="004C3E36"/>
    <w:rsid w:val="004E0783"/>
    <w:rsid w:val="004F1F0D"/>
    <w:rsid w:val="00501639"/>
    <w:rsid w:val="00525130"/>
    <w:rsid w:val="005376BF"/>
    <w:rsid w:val="00546E0E"/>
    <w:rsid w:val="0056564B"/>
    <w:rsid w:val="0057557C"/>
    <w:rsid w:val="005D0D88"/>
    <w:rsid w:val="005D68EA"/>
    <w:rsid w:val="005E584B"/>
    <w:rsid w:val="00600EED"/>
    <w:rsid w:val="006644EF"/>
    <w:rsid w:val="00671BDB"/>
    <w:rsid w:val="00676CE6"/>
    <w:rsid w:val="006907CA"/>
    <w:rsid w:val="006B13CC"/>
    <w:rsid w:val="006B70D7"/>
    <w:rsid w:val="006E2548"/>
    <w:rsid w:val="006E3A23"/>
    <w:rsid w:val="006E3F56"/>
    <w:rsid w:val="00710C66"/>
    <w:rsid w:val="00742DF9"/>
    <w:rsid w:val="00745841"/>
    <w:rsid w:val="0074675A"/>
    <w:rsid w:val="00762506"/>
    <w:rsid w:val="007A538A"/>
    <w:rsid w:val="008145AF"/>
    <w:rsid w:val="00814BBB"/>
    <w:rsid w:val="0081748D"/>
    <w:rsid w:val="008246C6"/>
    <w:rsid w:val="0085792D"/>
    <w:rsid w:val="008B3061"/>
    <w:rsid w:val="008B6204"/>
    <w:rsid w:val="008B7119"/>
    <w:rsid w:val="008C5274"/>
    <w:rsid w:val="008E1FDB"/>
    <w:rsid w:val="00935DDF"/>
    <w:rsid w:val="009524F8"/>
    <w:rsid w:val="00964D53"/>
    <w:rsid w:val="00991B98"/>
    <w:rsid w:val="00993612"/>
    <w:rsid w:val="009B5820"/>
    <w:rsid w:val="009D0103"/>
    <w:rsid w:val="009D6651"/>
    <w:rsid w:val="009E2F9F"/>
    <w:rsid w:val="009F23F5"/>
    <w:rsid w:val="009F3C64"/>
    <w:rsid w:val="00A02DFC"/>
    <w:rsid w:val="00A05822"/>
    <w:rsid w:val="00A05C56"/>
    <w:rsid w:val="00A22A37"/>
    <w:rsid w:val="00A42E3C"/>
    <w:rsid w:val="00A56157"/>
    <w:rsid w:val="00A87DDD"/>
    <w:rsid w:val="00AA741E"/>
    <w:rsid w:val="00AB0282"/>
    <w:rsid w:val="00AF724D"/>
    <w:rsid w:val="00B02FF1"/>
    <w:rsid w:val="00B230F3"/>
    <w:rsid w:val="00B51C2E"/>
    <w:rsid w:val="00B565F2"/>
    <w:rsid w:val="00B7548E"/>
    <w:rsid w:val="00B90650"/>
    <w:rsid w:val="00BB3BB0"/>
    <w:rsid w:val="00BC1C98"/>
    <w:rsid w:val="00BF608D"/>
    <w:rsid w:val="00C20069"/>
    <w:rsid w:val="00C366FC"/>
    <w:rsid w:val="00C369CC"/>
    <w:rsid w:val="00C40A3D"/>
    <w:rsid w:val="00C4248E"/>
    <w:rsid w:val="00C5758B"/>
    <w:rsid w:val="00C6192F"/>
    <w:rsid w:val="00C6464D"/>
    <w:rsid w:val="00CB156F"/>
    <w:rsid w:val="00CD0F09"/>
    <w:rsid w:val="00CD697C"/>
    <w:rsid w:val="00CD7516"/>
    <w:rsid w:val="00CF0F55"/>
    <w:rsid w:val="00CF43A9"/>
    <w:rsid w:val="00CF681A"/>
    <w:rsid w:val="00D46330"/>
    <w:rsid w:val="00D56249"/>
    <w:rsid w:val="00D70CA7"/>
    <w:rsid w:val="00D84380"/>
    <w:rsid w:val="00DA2165"/>
    <w:rsid w:val="00DA46E8"/>
    <w:rsid w:val="00DB3E83"/>
    <w:rsid w:val="00DE3532"/>
    <w:rsid w:val="00E03F76"/>
    <w:rsid w:val="00E22517"/>
    <w:rsid w:val="00E308B9"/>
    <w:rsid w:val="00E322C7"/>
    <w:rsid w:val="00E350C1"/>
    <w:rsid w:val="00E36512"/>
    <w:rsid w:val="00E4279D"/>
    <w:rsid w:val="00F13E27"/>
    <w:rsid w:val="00F15A57"/>
    <w:rsid w:val="00F20F9E"/>
    <w:rsid w:val="00F32BCF"/>
    <w:rsid w:val="00F53404"/>
    <w:rsid w:val="00F96213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2"/>
    </w:pPr>
    <w:rPr>
      <w:sz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 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8145A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Char">
    <w:name w:val="Знак Знак Знак Знак Знак Char Знак Знак"/>
    <w:basedOn w:val="a"/>
    <w:rsid w:val="006E254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2</cp:revision>
  <cp:lastPrinted>2018-11-21T09:08:00Z</cp:lastPrinted>
  <dcterms:created xsi:type="dcterms:W3CDTF">2018-12-04T08:22:00Z</dcterms:created>
  <dcterms:modified xsi:type="dcterms:W3CDTF">2018-12-04T08:22:00Z</dcterms:modified>
</cp:coreProperties>
</file>