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378" w:rsidRDefault="00214BA7">
      <w:pPr>
        <w:jc w:val="both"/>
        <w:rPr>
          <w:rFonts w:ascii="Times New Roman" w:hAnsi="Times New Roman" w:cs="Times New Roman"/>
          <w:sz w:val="24"/>
          <w:szCs w:val="24"/>
        </w:rPr>
      </w:pPr>
      <w:r>
        <w:object w:dxaOrig="2611" w:dyaOrig="1194">
          <v:rect id="rectole0000000000" o:spid="_x0000_i1025" style="width:130.5pt;height:60pt" o:ole="" o:preferrelative="t" stroked="f">
            <v:imagedata r:id="rId5" o:title=""/>
          </v:rect>
          <o:OLEObject Type="Embed" ProgID="StaticMetafile" ShapeID="rectole0000000000" DrawAspect="Content" ObjectID="_1607258292" r:id="rId6"/>
        </w:object>
      </w:r>
      <w:r>
        <w:rPr>
          <w:rFonts w:ascii="Times New Roman" w:hAnsi="Times New Roman" w:cs="Times New Roman"/>
          <w:sz w:val="24"/>
          <w:szCs w:val="24"/>
        </w:rPr>
        <w:t xml:space="preserve">    </w:t>
      </w:r>
    </w:p>
    <w:p w:rsidR="00214BA7" w:rsidRDefault="00214BA7">
      <w:pPr>
        <w:jc w:val="both"/>
        <w:rPr>
          <w:rFonts w:ascii="Times New Roman" w:hAnsi="Times New Roman" w:cs="Times New Roman"/>
          <w:b/>
          <w:bCs/>
          <w:sz w:val="24"/>
          <w:szCs w:val="24"/>
        </w:rPr>
      </w:pPr>
      <w:r>
        <w:rPr>
          <w:rFonts w:ascii="Times New Roman" w:hAnsi="Times New Roman" w:cs="Times New Roman"/>
          <w:sz w:val="24"/>
          <w:szCs w:val="24"/>
        </w:rPr>
        <w:t xml:space="preserve">                                                  </w:t>
      </w:r>
    </w:p>
    <w:tbl>
      <w:tblPr>
        <w:tblW w:w="0" w:type="auto"/>
        <w:tblInd w:w="-8" w:type="dxa"/>
        <w:tblCellMar>
          <w:left w:w="10" w:type="dxa"/>
          <w:right w:w="10" w:type="dxa"/>
        </w:tblCellMar>
        <w:tblLook w:val="0000"/>
      </w:tblPr>
      <w:tblGrid>
        <w:gridCol w:w="5554"/>
        <w:gridCol w:w="4025"/>
      </w:tblGrid>
      <w:tr w:rsidR="00214BA7" w:rsidRPr="00992FB7">
        <w:trPr>
          <w:cantSplit/>
          <w:trHeight w:val="669"/>
        </w:trPr>
        <w:tc>
          <w:tcPr>
            <w:tcW w:w="574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214BA7" w:rsidRPr="002B02BC" w:rsidRDefault="00214BA7">
            <w:pPr>
              <w:jc w:val="both"/>
              <w:rPr>
                <w:rFonts w:ascii="Times New Roman" w:hAnsi="Times New Roman" w:cs="Times New Roman"/>
                <w:b/>
                <w:sz w:val="24"/>
                <w:szCs w:val="24"/>
              </w:rPr>
            </w:pPr>
          </w:p>
          <w:p w:rsidR="00214BA7" w:rsidRPr="002B02BC" w:rsidRDefault="00214BA7">
            <w:pPr>
              <w:jc w:val="both"/>
              <w:rPr>
                <w:rFonts w:ascii="Times New Roman" w:hAnsi="Times New Roman" w:cs="Times New Roman"/>
                <w:b/>
                <w:sz w:val="24"/>
                <w:szCs w:val="24"/>
              </w:rPr>
            </w:pPr>
            <w:r w:rsidRPr="002B02BC">
              <w:rPr>
                <w:rFonts w:ascii="Times New Roman" w:hAnsi="Times New Roman" w:cs="Times New Roman"/>
                <w:b/>
                <w:sz w:val="24"/>
                <w:szCs w:val="24"/>
              </w:rPr>
              <w:t>Публичное акционерное общество</w:t>
            </w:r>
          </w:p>
          <w:p w:rsidR="00214BA7" w:rsidRPr="002B02BC" w:rsidRDefault="00214BA7">
            <w:pPr>
              <w:jc w:val="both"/>
              <w:rPr>
                <w:rFonts w:ascii="Times New Roman" w:hAnsi="Times New Roman" w:cs="Times New Roman"/>
                <w:b/>
                <w:sz w:val="24"/>
                <w:szCs w:val="24"/>
              </w:rPr>
            </w:pPr>
            <w:r w:rsidRPr="002B02BC">
              <w:rPr>
                <w:rFonts w:ascii="Times New Roman" w:hAnsi="Times New Roman" w:cs="Times New Roman"/>
                <w:b/>
                <w:sz w:val="24"/>
                <w:szCs w:val="24"/>
              </w:rPr>
              <w:t>"САРОВБИЗНЕСБАНК"</w:t>
            </w:r>
          </w:p>
          <w:p w:rsidR="00214BA7" w:rsidRPr="00992FB7" w:rsidRDefault="00214BA7">
            <w:pPr>
              <w:jc w:val="both"/>
            </w:pPr>
          </w:p>
        </w:tc>
        <w:tc>
          <w:tcPr>
            <w:tcW w:w="4111"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214BA7" w:rsidRPr="002B02BC" w:rsidRDefault="002B02BC">
            <w:pPr>
              <w:ind w:right="-817"/>
              <w:jc w:val="both"/>
              <w:rPr>
                <w:rFonts w:ascii="Times New Roman" w:hAnsi="Times New Roman" w:cs="Times New Roman"/>
                <w:b/>
                <w:sz w:val="24"/>
                <w:szCs w:val="24"/>
              </w:rPr>
            </w:pPr>
            <w:r w:rsidRPr="002B02BC">
              <w:rPr>
                <w:rFonts w:ascii="Times New Roman" w:hAnsi="Times New Roman" w:cs="Times New Roman"/>
                <w:b/>
                <w:sz w:val="24"/>
                <w:szCs w:val="24"/>
              </w:rPr>
              <w:t>Утверждено</w:t>
            </w:r>
          </w:p>
          <w:p w:rsidR="00214BA7" w:rsidRDefault="00214BA7">
            <w:pPr>
              <w:ind w:right="-817"/>
              <w:jc w:val="both"/>
              <w:rPr>
                <w:rFonts w:ascii="Times New Roman" w:hAnsi="Times New Roman" w:cs="Times New Roman"/>
                <w:sz w:val="24"/>
                <w:szCs w:val="24"/>
              </w:rPr>
            </w:pPr>
            <w:r>
              <w:rPr>
                <w:rFonts w:ascii="Times New Roman" w:hAnsi="Times New Roman" w:cs="Times New Roman"/>
                <w:sz w:val="24"/>
                <w:szCs w:val="24"/>
              </w:rPr>
              <w:t xml:space="preserve"> Протоколом Правления</w:t>
            </w:r>
          </w:p>
          <w:p w:rsidR="00214BA7" w:rsidRDefault="00214BA7">
            <w:pPr>
              <w:ind w:right="-817"/>
              <w:jc w:val="both"/>
              <w:rPr>
                <w:rFonts w:ascii="Times New Roman" w:hAnsi="Times New Roman" w:cs="Times New Roman"/>
                <w:sz w:val="24"/>
                <w:szCs w:val="24"/>
              </w:rPr>
            </w:pPr>
            <w:r>
              <w:rPr>
                <w:rFonts w:ascii="Times New Roman" w:hAnsi="Times New Roman" w:cs="Times New Roman"/>
                <w:sz w:val="24"/>
                <w:szCs w:val="24"/>
              </w:rPr>
              <w:t xml:space="preserve"> ПАО «САРОВБИЗНЕСБАНК»</w:t>
            </w:r>
          </w:p>
          <w:p w:rsidR="00214BA7" w:rsidRPr="00E46CB4" w:rsidRDefault="00214BA7">
            <w:pPr>
              <w:ind w:right="-817"/>
              <w:jc w:val="both"/>
              <w:rPr>
                <w:rFonts w:ascii="Times New Roman" w:hAnsi="Times New Roman" w:cs="Times New Roman"/>
                <w:sz w:val="24"/>
                <w:szCs w:val="24"/>
              </w:rPr>
            </w:pPr>
            <w:r w:rsidRPr="00E46CB4">
              <w:rPr>
                <w:rFonts w:ascii="Times New Roman" w:hAnsi="Times New Roman" w:cs="Times New Roman"/>
                <w:sz w:val="24"/>
                <w:szCs w:val="24"/>
              </w:rPr>
              <w:t xml:space="preserve"> № </w:t>
            </w:r>
            <w:r w:rsidR="00E46CB4" w:rsidRPr="00E46CB4">
              <w:rPr>
                <w:rFonts w:ascii="Times New Roman" w:hAnsi="Times New Roman" w:cs="Times New Roman"/>
                <w:sz w:val="24"/>
                <w:szCs w:val="24"/>
              </w:rPr>
              <w:t>30</w:t>
            </w:r>
            <w:r w:rsidRPr="00E46CB4">
              <w:rPr>
                <w:rFonts w:ascii="Times New Roman" w:hAnsi="Times New Roman" w:cs="Times New Roman"/>
                <w:sz w:val="24"/>
                <w:szCs w:val="24"/>
              </w:rPr>
              <w:t xml:space="preserve"> от </w:t>
            </w:r>
            <w:r w:rsidR="00E46CB4" w:rsidRPr="00E46CB4">
              <w:rPr>
                <w:rFonts w:ascii="Times New Roman" w:hAnsi="Times New Roman" w:cs="Times New Roman"/>
                <w:sz w:val="24"/>
                <w:szCs w:val="24"/>
              </w:rPr>
              <w:t>30 ноября 2018</w:t>
            </w:r>
            <w:r w:rsidRPr="00E46CB4">
              <w:rPr>
                <w:rFonts w:ascii="Times New Roman" w:hAnsi="Times New Roman" w:cs="Times New Roman"/>
                <w:sz w:val="24"/>
                <w:szCs w:val="24"/>
              </w:rPr>
              <w:t xml:space="preserve"> г.</w:t>
            </w:r>
          </w:p>
          <w:p w:rsidR="00214BA7" w:rsidRDefault="00214BA7">
            <w:pPr>
              <w:jc w:val="both"/>
              <w:rPr>
                <w:rFonts w:ascii="Times New Roman" w:hAnsi="Times New Roman" w:cs="Times New Roman"/>
                <w:sz w:val="24"/>
                <w:szCs w:val="24"/>
              </w:rPr>
            </w:pPr>
          </w:p>
          <w:p w:rsidR="00214BA7" w:rsidRDefault="00E46CB4">
            <w:pPr>
              <w:jc w:val="both"/>
              <w:rPr>
                <w:rFonts w:ascii="Times New Roman" w:hAnsi="Times New Roman" w:cs="Times New Roman"/>
                <w:sz w:val="24"/>
                <w:szCs w:val="24"/>
              </w:rPr>
            </w:pPr>
            <w:r>
              <w:rPr>
                <w:rFonts w:ascii="Times New Roman" w:hAnsi="Times New Roman" w:cs="Times New Roman"/>
                <w:sz w:val="24"/>
                <w:szCs w:val="24"/>
              </w:rPr>
              <w:t>П</w:t>
            </w:r>
            <w:r w:rsidR="00214BA7">
              <w:rPr>
                <w:rFonts w:ascii="Times New Roman" w:hAnsi="Times New Roman" w:cs="Times New Roman"/>
                <w:sz w:val="24"/>
                <w:szCs w:val="24"/>
              </w:rPr>
              <w:t>резидент</w:t>
            </w:r>
          </w:p>
          <w:p w:rsidR="00214BA7" w:rsidRDefault="00214BA7">
            <w:pPr>
              <w:jc w:val="both"/>
              <w:rPr>
                <w:rFonts w:ascii="Times New Roman" w:hAnsi="Times New Roman" w:cs="Times New Roman"/>
                <w:sz w:val="24"/>
                <w:szCs w:val="24"/>
              </w:rPr>
            </w:pPr>
          </w:p>
          <w:p w:rsidR="00214BA7" w:rsidRDefault="00214BA7">
            <w:pPr>
              <w:tabs>
                <w:tab w:val="center" w:pos="4677"/>
                <w:tab w:val="right" w:pos="9354"/>
              </w:tabs>
              <w:jc w:val="both"/>
              <w:rPr>
                <w:rFonts w:ascii="Times New Roman" w:hAnsi="Times New Roman" w:cs="Times New Roman"/>
                <w:sz w:val="24"/>
                <w:szCs w:val="24"/>
              </w:rPr>
            </w:pPr>
            <w:r>
              <w:rPr>
                <w:rFonts w:ascii="Times New Roman" w:hAnsi="Times New Roman" w:cs="Times New Roman"/>
                <w:sz w:val="24"/>
                <w:szCs w:val="24"/>
              </w:rPr>
              <w:t>__________________</w:t>
            </w:r>
            <w:r w:rsidR="00E46CB4">
              <w:rPr>
                <w:rFonts w:ascii="Times New Roman" w:hAnsi="Times New Roman" w:cs="Times New Roman"/>
                <w:sz w:val="24"/>
                <w:szCs w:val="24"/>
              </w:rPr>
              <w:t>И</w:t>
            </w:r>
            <w:r>
              <w:rPr>
                <w:rFonts w:ascii="Times New Roman" w:hAnsi="Times New Roman" w:cs="Times New Roman"/>
                <w:sz w:val="24"/>
                <w:szCs w:val="24"/>
              </w:rPr>
              <w:t xml:space="preserve">.А. </w:t>
            </w:r>
            <w:proofErr w:type="spellStart"/>
            <w:r w:rsidR="00E46CB4">
              <w:rPr>
                <w:rFonts w:ascii="Times New Roman" w:hAnsi="Times New Roman" w:cs="Times New Roman"/>
                <w:sz w:val="24"/>
                <w:szCs w:val="24"/>
              </w:rPr>
              <w:t>Алушкина</w:t>
            </w:r>
            <w:proofErr w:type="spellEnd"/>
          </w:p>
          <w:p w:rsidR="00214BA7" w:rsidRPr="00992FB7" w:rsidRDefault="00214BA7" w:rsidP="00E46CB4">
            <w:pPr>
              <w:tabs>
                <w:tab w:val="center" w:pos="4677"/>
                <w:tab w:val="right" w:pos="9354"/>
              </w:tabs>
              <w:jc w:val="both"/>
            </w:pPr>
            <w:r>
              <w:rPr>
                <w:rFonts w:ascii="Times New Roman" w:hAnsi="Times New Roman" w:cs="Times New Roman"/>
                <w:sz w:val="24"/>
                <w:szCs w:val="24"/>
              </w:rPr>
              <w:t>М.</w:t>
            </w:r>
            <w:r w:rsidR="00E46CB4">
              <w:rPr>
                <w:rFonts w:ascii="Times New Roman" w:hAnsi="Times New Roman" w:cs="Times New Roman"/>
                <w:sz w:val="24"/>
                <w:szCs w:val="24"/>
              </w:rPr>
              <w:t>П</w:t>
            </w:r>
            <w:r>
              <w:rPr>
                <w:rFonts w:ascii="Times New Roman" w:hAnsi="Times New Roman" w:cs="Times New Roman"/>
                <w:sz w:val="24"/>
                <w:szCs w:val="24"/>
              </w:rPr>
              <w:t>.</w:t>
            </w:r>
          </w:p>
        </w:tc>
      </w:tr>
      <w:tr w:rsidR="00214BA7" w:rsidRPr="00992FB7">
        <w:trPr>
          <w:cantSplit/>
          <w:trHeight w:val="1008"/>
        </w:trPr>
        <w:tc>
          <w:tcPr>
            <w:tcW w:w="5740"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214BA7" w:rsidRPr="002B02BC" w:rsidRDefault="002B02BC">
            <w:pPr>
              <w:keepNext/>
              <w:tabs>
                <w:tab w:val="left" w:pos="432"/>
              </w:tabs>
              <w:rPr>
                <w:rFonts w:ascii="Times New Roman" w:hAnsi="Times New Roman" w:cs="Times New Roman"/>
                <w:b/>
                <w:bCs/>
                <w:sz w:val="24"/>
                <w:szCs w:val="24"/>
              </w:rPr>
            </w:pPr>
            <w:r>
              <w:rPr>
                <w:rFonts w:ascii="Times New Roman" w:hAnsi="Times New Roman" w:cs="Times New Roman"/>
                <w:b/>
                <w:bCs/>
                <w:sz w:val="24"/>
                <w:szCs w:val="24"/>
              </w:rPr>
              <w:t xml:space="preserve">УСЛОВИЯ  </w:t>
            </w:r>
          </w:p>
          <w:p w:rsidR="00214BA7" w:rsidRPr="002B02BC" w:rsidRDefault="00214BA7">
            <w:pPr>
              <w:rPr>
                <w:rFonts w:ascii="Times New Roman" w:hAnsi="Times New Roman" w:cs="Times New Roman"/>
                <w:b/>
                <w:bCs/>
                <w:sz w:val="24"/>
                <w:szCs w:val="24"/>
              </w:rPr>
            </w:pPr>
            <w:r w:rsidRPr="002B02BC">
              <w:rPr>
                <w:rFonts w:ascii="Times New Roman" w:hAnsi="Times New Roman" w:cs="Times New Roman"/>
                <w:b/>
                <w:bCs/>
                <w:sz w:val="24"/>
                <w:szCs w:val="24"/>
              </w:rPr>
              <w:t>заключения, исполнения и расторжения</w:t>
            </w:r>
          </w:p>
          <w:p w:rsidR="00214BA7" w:rsidRPr="002B02BC" w:rsidRDefault="00214BA7">
            <w:pPr>
              <w:rPr>
                <w:rFonts w:ascii="Times New Roman" w:hAnsi="Times New Roman" w:cs="Times New Roman"/>
                <w:b/>
                <w:bCs/>
                <w:sz w:val="24"/>
                <w:szCs w:val="24"/>
              </w:rPr>
            </w:pPr>
            <w:r w:rsidRPr="002B02BC">
              <w:rPr>
                <w:rFonts w:ascii="Times New Roman" w:hAnsi="Times New Roman" w:cs="Times New Roman"/>
                <w:b/>
                <w:bCs/>
                <w:sz w:val="24"/>
                <w:szCs w:val="24"/>
              </w:rPr>
              <w:t>договора об использовании</w:t>
            </w:r>
          </w:p>
          <w:p w:rsidR="00214BA7" w:rsidRPr="002B02BC" w:rsidRDefault="00214BA7">
            <w:pPr>
              <w:rPr>
                <w:rFonts w:ascii="Times New Roman" w:hAnsi="Times New Roman" w:cs="Times New Roman"/>
                <w:b/>
                <w:bCs/>
                <w:sz w:val="24"/>
                <w:szCs w:val="24"/>
              </w:rPr>
            </w:pPr>
            <w:r w:rsidRPr="002B02BC">
              <w:rPr>
                <w:rFonts w:ascii="Times New Roman" w:hAnsi="Times New Roman" w:cs="Times New Roman"/>
                <w:b/>
                <w:bCs/>
                <w:sz w:val="24"/>
                <w:szCs w:val="24"/>
              </w:rPr>
              <w:t xml:space="preserve">системы </w:t>
            </w:r>
            <w:proofErr w:type="gramStart"/>
            <w:r w:rsidRPr="002B02BC">
              <w:rPr>
                <w:rFonts w:ascii="Times New Roman" w:hAnsi="Times New Roman" w:cs="Times New Roman"/>
                <w:b/>
                <w:bCs/>
                <w:sz w:val="24"/>
                <w:szCs w:val="24"/>
              </w:rPr>
              <w:t>дистанционного</w:t>
            </w:r>
            <w:proofErr w:type="gramEnd"/>
            <w:r w:rsidRPr="002B02BC">
              <w:rPr>
                <w:rFonts w:ascii="Times New Roman" w:hAnsi="Times New Roman" w:cs="Times New Roman"/>
                <w:b/>
                <w:bCs/>
                <w:sz w:val="24"/>
                <w:szCs w:val="24"/>
              </w:rPr>
              <w:t xml:space="preserve"> банковского </w:t>
            </w:r>
          </w:p>
          <w:p w:rsidR="00214BA7" w:rsidRPr="002B02BC" w:rsidRDefault="00214BA7">
            <w:pPr>
              <w:rPr>
                <w:rFonts w:ascii="Times New Roman" w:hAnsi="Times New Roman" w:cs="Times New Roman"/>
                <w:b/>
                <w:bCs/>
                <w:sz w:val="24"/>
                <w:szCs w:val="24"/>
              </w:rPr>
            </w:pPr>
            <w:r w:rsidRPr="002B02BC">
              <w:rPr>
                <w:rFonts w:ascii="Times New Roman" w:hAnsi="Times New Roman" w:cs="Times New Roman"/>
                <w:b/>
                <w:bCs/>
                <w:sz w:val="24"/>
                <w:szCs w:val="24"/>
              </w:rPr>
              <w:t>обслуживания</w:t>
            </w:r>
          </w:p>
          <w:p w:rsidR="00214BA7" w:rsidRPr="002B02BC" w:rsidRDefault="00214BA7">
            <w:pPr>
              <w:rPr>
                <w:rFonts w:ascii="Times New Roman" w:hAnsi="Times New Roman" w:cs="Times New Roman"/>
                <w:b/>
                <w:bCs/>
                <w:sz w:val="24"/>
                <w:szCs w:val="24"/>
              </w:rPr>
            </w:pPr>
            <w:r w:rsidRPr="002B02BC">
              <w:rPr>
                <w:rFonts w:ascii="Times New Roman" w:hAnsi="Times New Roman" w:cs="Times New Roman"/>
                <w:b/>
                <w:bCs/>
                <w:sz w:val="24"/>
                <w:szCs w:val="24"/>
              </w:rPr>
              <w:t>в ПАО «САРОВБИЗНЕСБАНК»</w:t>
            </w:r>
          </w:p>
          <w:p w:rsidR="008A198E" w:rsidRDefault="008A198E" w:rsidP="00E46CB4">
            <w:pPr>
              <w:rPr>
                <w:rFonts w:ascii="Times New Roman" w:hAnsi="Times New Roman" w:cs="Times New Roman"/>
                <w:i/>
                <w:sz w:val="24"/>
                <w:szCs w:val="24"/>
              </w:rPr>
            </w:pPr>
          </w:p>
          <w:p w:rsidR="00214BA7" w:rsidRPr="00E46CB4" w:rsidRDefault="002B02BC" w:rsidP="004840FB">
            <w:pPr>
              <w:rPr>
                <w:i/>
              </w:rPr>
            </w:pPr>
            <w:r w:rsidRPr="002B02BC">
              <w:rPr>
                <w:rFonts w:ascii="Times New Roman" w:hAnsi="Times New Roman" w:cs="Times New Roman"/>
                <w:i/>
                <w:sz w:val="24"/>
                <w:szCs w:val="24"/>
              </w:rPr>
              <w:t xml:space="preserve">Действуют </w:t>
            </w:r>
            <w:r w:rsidR="00214BA7" w:rsidRPr="002B02BC">
              <w:rPr>
                <w:rFonts w:ascii="Times New Roman" w:hAnsi="Times New Roman" w:cs="Times New Roman"/>
                <w:i/>
                <w:sz w:val="24"/>
                <w:szCs w:val="24"/>
              </w:rPr>
              <w:t xml:space="preserve"> с </w:t>
            </w:r>
            <w:r w:rsidR="004840FB">
              <w:rPr>
                <w:rFonts w:ascii="Times New Roman" w:hAnsi="Times New Roman" w:cs="Times New Roman"/>
                <w:i/>
                <w:sz w:val="24"/>
                <w:szCs w:val="24"/>
              </w:rPr>
              <w:t>0</w:t>
            </w:r>
            <w:r w:rsidR="00E46CB4" w:rsidRPr="002B02BC">
              <w:rPr>
                <w:rFonts w:ascii="Times New Roman" w:hAnsi="Times New Roman" w:cs="Times New Roman"/>
                <w:i/>
                <w:sz w:val="24"/>
                <w:szCs w:val="24"/>
              </w:rPr>
              <w:t xml:space="preserve">1 </w:t>
            </w:r>
            <w:r w:rsidR="004840FB">
              <w:rPr>
                <w:rFonts w:ascii="Times New Roman" w:hAnsi="Times New Roman" w:cs="Times New Roman"/>
                <w:i/>
                <w:sz w:val="24"/>
                <w:szCs w:val="24"/>
              </w:rPr>
              <w:t>янва</w:t>
            </w:r>
            <w:r w:rsidR="00E46CB4" w:rsidRPr="002B02BC">
              <w:rPr>
                <w:rFonts w:ascii="Times New Roman" w:hAnsi="Times New Roman" w:cs="Times New Roman"/>
                <w:i/>
                <w:sz w:val="24"/>
                <w:szCs w:val="24"/>
              </w:rPr>
              <w:t>ря 201</w:t>
            </w:r>
            <w:r w:rsidR="004840FB">
              <w:rPr>
                <w:rFonts w:ascii="Times New Roman" w:hAnsi="Times New Roman" w:cs="Times New Roman"/>
                <w:i/>
                <w:sz w:val="24"/>
                <w:szCs w:val="24"/>
              </w:rPr>
              <w:t>9</w:t>
            </w:r>
            <w:r w:rsidR="00E46CB4" w:rsidRPr="002B02BC">
              <w:rPr>
                <w:rFonts w:ascii="Times New Roman" w:hAnsi="Times New Roman" w:cs="Times New Roman"/>
                <w:i/>
                <w:sz w:val="24"/>
                <w:szCs w:val="24"/>
              </w:rPr>
              <w:t xml:space="preserve"> </w:t>
            </w:r>
            <w:r w:rsidR="00214BA7" w:rsidRPr="002B02BC">
              <w:rPr>
                <w:rFonts w:ascii="Times New Roman" w:hAnsi="Times New Roman" w:cs="Times New Roman"/>
                <w:i/>
                <w:sz w:val="24"/>
                <w:szCs w:val="24"/>
              </w:rPr>
              <w:t>г.</w:t>
            </w:r>
          </w:p>
        </w:tc>
        <w:tc>
          <w:tcPr>
            <w:tcW w:w="4111" w:type="dxa"/>
            <w:vMerge/>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214BA7" w:rsidRDefault="00214BA7">
            <w:pPr>
              <w:spacing w:after="200"/>
            </w:pPr>
          </w:p>
        </w:tc>
      </w:tr>
    </w:tbl>
    <w:p w:rsidR="00214BA7" w:rsidRDefault="00214BA7">
      <w:pPr>
        <w:tabs>
          <w:tab w:val="left" w:pos="4050"/>
        </w:tabs>
        <w:jc w:val="both"/>
        <w:rPr>
          <w:rFonts w:ascii="Times New Roman" w:hAnsi="Times New Roman" w:cs="Times New Roman"/>
        </w:rPr>
      </w:pPr>
    </w:p>
    <w:p w:rsidR="00214BA7" w:rsidRDefault="00214BA7">
      <w:pPr>
        <w:keepNext/>
        <w:tabs>
          <w:tab w:val="left" w:pos="432"/>
        </w:tabs>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Настоящие  «Условия  заключения, исполнения и расторжения договора об использовании системы дистанционного банковского обслуживания в ПАО «САРОВБИЗНЕСБАНК» (далее</w:t>
      </w:r>
      <w:proofErr w:type="gramEnd"/>
      <w:r>
        <w:rPr>
          <w:rFonts w:ascii="Times New Roman" w:hAnsi="Times New Roman" w:cs="Times New Roman"/>
        </w:rPr>
        <w:t xml:space="preserve"> – </w:t>
      </w:r>
      <w:proofErr w:type="gramStart"/>
      <w:r>
        <w:rPr>
          <w:rFonts w:ascii="Times New Roman" w:hAnsi="Times New Roman" w:cs="Times New Roman"/>
        </w:rPr>
        <w:t>«Условия») являются приглашением ПАО «САРОВБИЗНЕСБАНК», адресованным юридическим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(адвокатам, учредившим адвокатский кабинет; нотариусам, занимающимся частной практикой), делать оферты о заключении с ПАО «САРОВБИЗНЕСБАНК» договоры об использовании системы дистанционного банковского обслуживания (далее – «Договор об использовании системы ДБО»).</w:t>
      </w:r>
      <w:proofErr w:type="gramEnd"/>
    </w:p>
    <w:p w:rsidR="00214BA7" w:rsidRDefault="00214BA7">
      <w:pPr>
        <w:keepNext/>
        <w:tabs>
          <w:tab w:val="left" w:pos="432"/>
        </w:tabs>
        <w:jc w:val="both"/>
        <w:rPr>
          <w:rFonts w:ascii="Times New Roman" w:hAnsi="Times New Roman" w:cs="Times New Roman"/>
        </w:rPr>
      </w:pPr>
      <w:r>
        <w:rPr>
          <w:rFonts w:ascii="Times New Roman" w:hAnsi="Times New Roman" w:cs="Times New Roman"/>
        </w:rPr>
        <w:tab/>
        <w:t>Настоящими Условиями определяются существенные положения Договора об использовании системы ДБО, включая обслуживание банковского счета с использованием Сервиса «</w:t>
      </w:r>
      <w:proofErr w:type="spellStart"/>
      <w:r>
        <w:rPr>
          <w:rFonts w:ascii="Times New Roman" w:hAnsi="Times New Roman" w:cs="Times New Roman"/>
        </w:rPr>
        <w:t>Faktura.ru</w:t>
      </w:r>
      <w:proofErr w:type="spellEnd"/>
      <w:r>
        <w:rPr>
          <w:rFonts w:ascii="Times New Roman" w:hAnsi="Times New Roman" w:cs="Times New Roman"/>
        </w:rPr>
        <w:t>» для обмена электронными документами/информацией. Договор об использовании системы дистанционного банковского обслуживания заключается с лицами, указанными в настоящих Условиях в соответствии со статьей 428 ГК РФ в порядке присоединения к настоящим Условиям.</w:t>
      </w:r>
    </w:p>
    <w:p w:rsidR="00214BA7" w:rsidRDefault="00214BA7">
      <w:pPr>
        <w:tabs>
          <w:tab w:val="left" w:pos="540"/>
          <w:tab w:val="left" w:pos="4050"/>
        </w:tabs>
        <w:jc w:val="both"/>
        <w:rPr>
          <w:rFonts w:ascii="Times New Roman" w:hAnsi="Times New Roman" w:cs="Times New Roman"/>
        </w:rPr>
      </w:pPr>
      <w:r>
        <w:rPr>
          <w:rFonts w:ascii="Times New Roman" w:hAnsi="Times New Roman" w:cs="Times New Roman"/>
        </w:rPr>
        <w:tab/>
        <w:t>Договор об использовании системы ДБО может распространять свое действие на все банковские счета Клиента в Банке, а также может использоваться сторонами при исполнении иных договоров гражданско-правового характера, в которых предусмотрено использование Системы ДБО.</w:t>
      </w:r>
    </w:p>
    <w:p w:rsidR="00214BA7" w:rsidRDefault="00214BA7">
      <w:pPr>
        <w:tabs>
          <w:tab w:val="left" w:pos="540"/>
          <w:tab w:val="left" w:pos="4050"/>
        </w:tabs>
        <w:jc w:val="both"/>
        <w:rPr>
          <w:rFonts w:ascii="Times New Roman" w:hAnsi="Times New Roman" w:cs="Times New Roman"/>
        </w:rPr>
      </w:pPr>
      <w:r>
        <w:rPr>
          <w:rFonts w:ascii="Times New Roman" w:hAnsi="Times New Roman" w:cs="Times New Roman"/>
        </w:rPr>
        <w:tab/>
        <w:t>Банк, с целью ознакомления Клиентов с настоящими Условиями и Тарифами Банка (изменениями/дополнениями) размещает их, в том числе изменения и дополнения к ним, одним из способов, указанных в Условиях.</w:t>
      </w:r>
    </w:p>
    <w:p w:rsidR="00214BA7" w:rsidRDefault="00214BA7">
      <w:pPr>
        <w:tabs>
          <w:tab w:val="left" w:pos="4050"/>
        </w:tabs>
        <w:jc w:val="both"/>
        <w:rPr>
          <w:rFonts w:ascii="Times New Roman" w:hAnsi="Times New Roman" w:cs="Times New Roman"/>
          <w:b/>
          <w:bCs/>
        </w:rPr>
      </w:pPr>
    </w:p>
    <w:p w:rsidR="00214BA7" w:rsidRDefault="00214BA7">
      <w:pPr>
        <w:tabs>
          <w:tab w:val="left" w:pos="4050"/>
        </w:tabs>
        <w:jc w:val="both"/>
        <w:rPr>
          <w:rFonts w:ascii="Times New Roman" w:hAnsi="Times New Roman" w:cs="Times New Roman"/>
          <w:b/>
          <w:bCs/>
        </w:rPr>
      </w:pPr>
      <w:r>
        <w:rPr>
          <w:rFonts w:ascii="Times New Roman" w:hAnsi="Times New Roman" w:cs="Times New Roman"/>
          <w:b/>
          <w:bCs/>
        </w:rPr>
        <w:t>ТЕРМИНЫ, ПОНЯТИЯ И ОПРЕДЕЛЕНИЯ</w:t>
      </w:r>
    </w:p>
    <w:p w:rsidR="00214BA7" w:rsidRDefault="00214BA7">
      <w:pPr>
        <w:ind w:firstLine="540"/>
        <w:jc w:val="both"/>
        <w:rPr>
          <w:rFonts w:ascii="Times New Roman" w:hAnsi="Times New Roman" w:cs="Times New Roman"/>
        </w:rPr>
      </w:pPr>
      <w:r>
        <w:rPr>
          <w:rFonts w:ascii="Times New Roman" w:hAnsi="Times New Roman" w:cs="Times New Roman"/>
        </w:rPr>
        <w:t>Если в тексте настоящих Условий явно не оговорено иное, термины, понятия и определения, используемые в настоящих Условиях, а также во взаимоотношениях сторон применяются в значениях правил Сервиса «</w:t>
      </w:r>
      <w:proofErr w:type="spellStart"/>
      <w:r>
        <w:rPr>
          <w:rFonts w:ascii="Times New Roman" w:hAnsi="Times New Roman" w:cs="Times New Roman"/>
        </w:rPr>
        <w:t>Faktura.ru</w:t>
      </w:r>
      <w:proofErr w:type="spellEnd"/>
      <w:r>
        <w:rPr>
          <w:rFonts w:ascii="Times New Roman" w:hAnsi="Times New Roman" w:cs="Times New Roman"/>
        </w:rPr>
        <w:t>», правил КИС «</w:t>
      </w:r>
      <w:proofErr w:type="spellStart"/>
      <w:r>
        <w:rPr>
          <w:rFonts w:ascii="Times New Roman" w:hAnsi="Times New Roman" w:cs="Times New Roman"/>
        </w:rPr>
        <w:t>BeSafe</w:t>
      </w:r>
      <w:proofErr w:type="spellEnd"/>
      <w:r>
        <w:rPr>
          <w:rFonts w:ascii="Times New Roman" w:hAnsi="Times New Roman" w:cs="Times New Roman"/>
        </w:rPr>
        <w:t>», правил работы УЦ «</w:t>
      </w:r>
      <w:proofErr w:type="spellStart"/>
      <w:r>
        <w:rPr>
          <w:rFonts w:ascii="Times New Roman" w:hAnsi="Times New Roman" w:cs="Times New Roman"/>
        </w:rPr>
        <w:t>Authority</w:t>
      </w:r>
      <w:proofErr w:type="spellEnd"/>
      <w:r>
        <w:rPr>
          <w:rFonts w:ascii="Times New Roman" w:hAnsi="Times New Roman" w:cs="Times New Roman"/>
        </w:rPr>
        <w:t>», либо в следующих значениях:</w:t>
      </w:r>
    </w:p>
    <w:p w:rsidR="00214BA7" w:rsidRDefault="00214BA7">
      <w:pPr>
        <w:tabs>
          <w:tab w:val="left" w:pos="4050"/>
        </w:tabs>
        <w:ind w:firstLine="540"/>
        <w:jc w:val="both"/>
        <w:rPr>
          <w:rFonts w:ascii="Times New Roman" w:hAnsi="Times New Roman" w:cs="Times New Roman"/>
        </w:rPr>
      </w:pPr>
      <w:proofErr w:type="gramStart"/>
      <w:r>
        <w:rPr>
          <w:rFonts w:ascii="Times New Roman" w:hAnsi="Times New Roman" w:cs="Times New Roman"/>
          <w:b/>
          <w:bCs/>
        </w:rPr>
        <w:t>АСП</w:t>
      </w:r>
      <w:r>
        <w:rPr>
          <w:rFonts w:ascii="Times New Roman" w:hAnsi="Times New Roman" w:cs="Times New Roman"/>
        </w:rPr>
        <w:t xml:space="preserve"> - Аналог собственноручной подписи - персональный идентификатор Клиента – юридического лица или индивидуального предпринимателя, физических лиц, занимающихся в установленном законодательством Российской Федерации порядке частной практикой - являющийся контрольным параметром правильности составления всех обязательных реквизитов простого электронного документа (далее ПЭД) и неизменности их содержания, который удостоверяет факт составления и подписания ПЭД от имени Клиента, а также подлинность платежного документа, включая все его обязательные реквизиты.</w:t>
      </w:r>
      <w:proofErr w:type="gramEnd"/>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b/>
          <w:bCs/>
        </w:rPr>
        <w:t xml:space="preserve">Аккредитация Клиента в Системе ДБО – </w:t>
      </w:r>
      <w:r>
        <w:rPr>
          <w:rFonts w:ascii="Times New Roman" w:hAnsi="Times New Roman" w:cs="Times New Roman"/>
        </w:rPr>
        <w:t>предоставление Банком возможности Клиенту использовать Сервис «</w:t>
      </w:r>
      <w:proofErr w:type="spellStart"/>
      <w:r>
        <w:rPr>
          <w:rFonts w:ascii="Times New Roman" w:hAnsi="Times New Roman" w:cs="Times New Roman"/>
        </w:rPr>
        <w:t>Faktura.ru</w:t>
      </w:r>
      <w:proofErr w:type="spellEnd"/>
      <w:r>
        <w:rPr>
          <w:rFonts w:ascii="Times New Roman" w:hAnsi="Times New Roman" w:cs="Times New Roman"/>
        </w:rPr>
        <w:t>»</w:t>
      </w:r>
      <w:r>
        <w:rPr>
          <w:rFonts w:ascii="Times New Roman" w:hAnsi="Times New Roman" w:cs="Times New Roman"/>
          <w:b/>
          <w:bCs/>
        </w:rPr>
        <w:t xml:space="preserve"> </w:t>
      </w:r>
      <w:r>
        <w:rPr>
          <w:rFonts w:ascii="Times New Roman" w:hAnsi="Times New Roman" w:cs="Times New Roman"/>
        </w:rPr>
        <w:t xml:space="preserve">для обмена электронной информацией, в том числе возможность предоставления Клиенту банковских услуг на основании его обращения,  передаваемого через систему ДБО. </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lastRenderedPageBreak/>
        <w:t>В процессе аккредитации:</w:t>
      </w:r>
    </w:p>
    <w:p w:rsidR="00214BA7" w:rsidRDefault="00214BA7">
      <w:pPr>
        <w:numPr>
          <w:ilvl w:val="0"/>
          <w:numId w:val="1"/>
        </w:numPr>
        <w:tabs>
          <w:tab w:val="left" w:pos="709"/>
        </w:tabs>
        <w:ind w:left="720" w:hanging="360"/>
        <w:jc w:val="both"/>
        <w:rPr>
          <w:rFonts w:ascii="Times New Roman" w:hAnsi="Times New Roman" w:cs="Times New Roman"/>
        </w:rPr>
      </w:pPr>
      <w:r>
        <w:rPr>
          <w:rFonts w:ascii="Times New Roman" w:hAnsi="Times New Roman" w:cs="Times New Roman"/>
        </w:rPr>
        <w:t>Банк самостоятельно осуществляет проверку документов и полномочий Клиента и/или должностных лиц Клиента в объеме, достаточном для открытия счета и управления Клиентом счетом в Банке, а также предоставления документов в рамках иных взаимоотношений с Банком;</w:t>
      </w:r>
    </w:p>
    <w:p w:rsidR="00214BA7" w:rsidRDefault="00214BA7">
      <w:pPr>
        <w:numPr>
          <w:ilvl w:val="0"/>
          <w:numId w:val="1"/>
        </w:numPr>
        <w:tabs>
          <w:tab w:val="left" w:pos="709"/>
        </w:tabs>
        <w:ind w:left="720" w:hanging="360"/>
        <w:jc w:val="both"/>
        <w:rPr>
          <w:rFonts w:ascii="Times New Roman" w:hAnsi="Times New Roman" w:cs="Times New Roman"/>
        </w:rPr>
      </w:pPr>
      <w:r>
        <w:rPr>
          <w:rFonts w:ascii="Times New Roman" w:hAnsi="Times New Roman" w:cs="Times New Roman"/>
        </w:rPr>
        <w:t>Банк заключает с Клиентом договоры и/или соглашения гражданско-правового характера, позволяющие Клиенту использовать Систему ДБО для обмена документами/информацией;</w:t>
      </w:r>
    </w:p>
    <w:p w:rsidR="00214BA7" w:rsidRDefault="00214BA7">
      <w:pPr>
        <w:numPr>
          <w:ilvl w:val="0"/>
          <w:numId w:val="1"/>
        </w:numPr>
        <w:tabs>
          <w:tab w:val="left" w:pos="709"/>
        </w:tabs>
        <w:ind w:left="720" w:hanging="360"/>
        <w:jc w:val="both"/>
        <w:rPr>
          <w:rFonts w:ascii="Times New Roman" w:hAnsi="Times New Roman" w:cs="Times New Roman"/>
        </w:rPr>
      </w:pPr>
      <w:r>
        <w:rPr>
          <w:rFonts w:ascii="Times New Roman" w:hAnsi="Times New Roman" w:cs="Times New Roman"/>
        </w:rPr>
        <w:t xml:space="preserve">Клиент получает, при работе с использованием Сертификата, ключевую информацию: Секретный ключ и Сертификат для обмена ЭД с использованием ЭП (в соответствии с Правилами работы Удостоверяющего центра «AUTHORITY», размещенными на сайте </w:t>
      </w:r>
      <w:hyperlink r:id="rId7">
        <w:r>
          <w:rPr>
            <w:rFonts w:ascii="Times New Roman" w:hAnsi="Times New Roman" w:cs="Times New Roman"/>
            <w:color w:val="0000FF"/>
            <w:u w:val="single"/>
          </w:rPr>
          <w:t>www.authority.ru</w:t>
        </w:r>
      </w:hyperlink>
      <w:r>
        <w:rPr>
          <w:rFonts w:ascii="Times New Roman" w:hAnsi="Times New Roman" w:cs="Times New Roman"/>
        </w:rPr>
        <w:t>);</w:t>
      </w:r>
    </w:p>
    <w:p w:rsidR="00214BA7" w:rsidRDefault="00214BA7">
      <w:pPr>
        <w:numPr>
          <w:ilvl w:val="0"/>
          <w:numId w:val="1"/>
        </w:numPr>
        <w:tabs>
          <w:tab w:val="left" w:pos="709"/>
        </w:tabs>
        <w:ind w:left="720" w:hanging="360"/>
        <w:jc w:val="both"/>
        <w:rPr>
          <w:rFonts w:ascii="Times New Roman" w:hAnsi="Times New Roman" w:cs="Times New Roman"/>
        </w:rPr>
      </w:pPr>
      <w:r>
        <w:rPr>
          <w:rFonts w:ascii="Times New Roman" w:hAnsi="Times New Roman" w:cs="Times New Roman"/>
        </w:rPr>
        <w:t>Банк обеспечивает получение Клиентом уникального Логина и Пароля;</w:t>
      </w:r>
    </w:p>
    <w:p w:rsidR="00214BA7" w:rsidRDefault="00214BA7">
      <w:pPr>
        <w:numPr>
          <w:ilvl w:val="0"/>
          <w:numId w:val="1"/>
        </w:numPr>
        <w:tabs>
          <w:tab w:val="left" w:pos="709"/>
        </w:tabs>
        <w:ind w:left="720" w:hanging="360"/>
        <w:jc w:val="both"/>
        <w:rPr>
          <w:rFonts w:ascii="Times New Roman" w:hAnsi="Times New Roman" w:cs="Times New Roman"/>
        </w:rPr>
      </w:pPr>
      <w:r>
        <w:rPr>
          <w:rFonts w:ascii="Times New Roman" w:hAnsi="Times New Roman" w:cs="Times New Roman"/>
        </w:rPr>
        <w:t>Клиент предоставляет Банку информацию о номерах мобильных телефонов, а также адресах электронной почты уполномоченных лиц Клиента;</w:t>
      </w:r>
    </w:p>
    <w:p w:rsidR="00214BA7" w:rsidRDefault="00214BA7">
      <w:pPr>
        <w:numPr>
          <w:ilvl w:val="0"/>
          <w:numId w:val="1"/>
        </w:numPr>
        <w:tabs>
          <w:tab w:val="left" w:pos="709"/>
        </w:tabs>
        <w:ind w:left="720" w:hanging="360"/>
        <w:jc w:val="both"/>
        <w:rPr>
          <w:rFonts w:ascii="Times New Roman" w:hAnsi="Times New Roman" w:cs="Times New Roman"/>
        </w:rPr>
      </w:pPr>
      <w:r>
        <w:rPr>
          <w:rFonts w:ascii="Times New Roman" w:hAnsi="Times New Roman" w:cs="Times New Roman"/>
        </w:rPr>
        <w:t>Банк регистрирует Клиента и/или должностных лиц Клиента, а также вышеуказанную информацию, полученную в ходе аккредитации, в Сервисе «</w:t>
      </w:r>
      <w:proofErr w:type="spellStart"/>
      <w:r>
        <w:rPr>
          <w:rFonts w:ascii="Times New Roman" w:hAnsi="Times New Roman" w:cs="Times New Roman"/>
        </w:rPr>
        <w:t>Faktura.ru</w:t>
      </w:r>
      <w:proofErr w:type="spellEnd"/>
      <w:r>
        <w:rPr>
          <w:rFonts w:ascii="Times New Roman" w:hAnsi="Times New Roman" w:cs="Times New Roman"/>
        </w:rPr>
        <w:t>», путем оформления и подписания ЭП Банка установленных Оператором  ЭД и направления этих ЭД Оператору.</w:t>
      </w:r>
    </w:p>
    <w:p w:rsidR="00214BA7" w:rsidRDefault="00214BA7">
      <w:pPr>
        <w:tabs>
          <w:tab w:val="left" w:pos="4050"/>
        </w:tabs>
        <w:ind w:firstLine="540"/>
        <w:jc w:val="both"/>
        <w:rPr>
          <w:rFonts w:ascii="Times New Roman" w:hAnsi="Times New Roman" w:cs="Times New Roman"/>
        </w:rPr>
      </w:pPr>
      <w:r>
        <w:rPr>
          <w:rFonts w:ascii="Times New Roman" w:hAnsi="Times New Roman" w:cs="Times New Roman"/>
          <w:b/>
          <w:bCs/>
        </w:rPr>
        <w:t>Банк</w:t>
      </w:r>
      <w:r>
        <w:rPr>
          <w:rFonts w:ascii="Times New Roman" w:hAnsi="Times New Roman" w:cs="Times New Roman"/>
        </w:rPr>
        <w:t xml:space="preserve"> – Публичное акционерное общество «САРОВБИЗНЕСБАНК» (ПАО «САРОВБИЗНЕСБАНК»), включая все его обособленные и внутренние структурные подразделения.</w:t>
      </w:r>
    </w:p>
    <w:p w:rsidR="00214BA7" w:rsidRDefault="00214BA7">
      <w:pPr>
        <w:tabs>
          <w:tab w:val="left" w:pos="1140"/>
        </w:tabs>
        <w:ind w:firstLine="540"/>
        <w:jc w:val="both"/>
        <w:rPr>
          <w:rFonts w:ascii="Times New Roman" w:hAnsi="Times New Roman" w:cs="Times New Roman"/>
          <w:b/>
          <w:bCs/>
        </w:rPr>
      </w:pPr>
      <w:proofErr w:type="gramStart"/>
      <w:r>
        <w:rPr>
          <w:rFonts w:ascii="Times New Roman" w:hAnsi="Times New Roman" w:cs="Times New Roman"/>
          <w:b/>
          <w:bCs/>
        </w:rPr>
        <w:t>Владелец сертификата ключа проверки электронной подписи (Владелец сертификата, Владелец сертификата ключа проверки ЭП)</w:t>
      </w:r>
      <w:r>
        <w:rPr>
          <w:rFonts w:ascii="Times New Roman" w:hAnsi="Times New Roman" w:cs="Times New Roman"/>
        </w:rPr>
        <w:t xml:space="preserve"> – физическое либо юридическое лицо, которому Удостоверяющим центром выдан Сертификат ключа проверки электронной подписи и которое владеет соответствующим ключом электронной подписи, позволяющим с помощью средств криптографической защиты информации создавать электронную подпись в электронных документах (подписывать электронные документы), а также расшифровывать электронные сообщения.</w:t>
      </w:r>
      <w:proofErr w:type="gramEnd"/>
    </w:p>
    <w:p w:rsidR="00214BA7" w:rsidRDefault="00214BA7">
      <w:pPr>
        <w:tabs>
          <w:tab w:val="left" w:pos="540"/>
          <w:tab w:val="left" w:pos="4050"/>
        </w:tabs>
        <w:jc w:val="both"/>
        <w:rPr>
          <w:rFonts w:ascii="Times New Roman" w:hAnsi="Times New Roman" w:cs="Times New Roman"/>
        </w:rPr>
      </w:pPr>
      <w:r>
        <w:rPr>
          <w:rFonts w:ascii="Times New Roman" w:hAnsi="Times New Roman" w:cs="Times New Roman"/>
          <w:b/>
          <w:bCs/>
        </w:rPr>
        <w:tab/>
        <w:t>Договор об использовании системы ДБО</w:t>
      </w:r>
      <w:r>
        <w:rPr>
          <w:rFonts w:ascii="Times New Roman" w:hAnsi="Times New Roman" w:cs="Times New Roman"/>
        </w:rPr>
        <w:t xml:space="preserve"> – Условия, Тарифы, надлежащим образом заполненное и подписанное Клиентом заявление-оферта или заявление о присоединении, акцептованное Банком, иные документы, заключаемые в рамках настоящих Условий, составляющие в совокупности  Договор об использовании системы дистанционного банковского обслуживания/Договор об использовании системы ДБО.</w:t>
      </w:r>
    </w:p>
    <w:p w:rsidR="00214BA7" w:rsidRDefault="00214BA7">
      <w:pPr>
        <w:tabs>
          <w:tab w:val="left" w:pos="1140"/>
        </w:tabs>
        <w:ind w:firstLine="540"/>
        <w:jc w:val="both"/>
        <w:rPr>
          <w:rFonts w:ascii="Times New Roman" w:hAnsi="Times New Roman" w:cs="Times New Roman"/>
          <w:strike/>
        </w:rPr>
      </w:pPr>
      <w:r>
        <w:rPr>
          <w:rFonts w:ascii="Times New Roman" w:hAnsi="Times New Roman" w:cs="Times New Roman"/>
          <w:b/>
          <w:bCs/>
        </w:rPr>
        <w:t>Договор счета</w:t>
      </w:r>
      <w:r>
        <w:rPr>
          <w:rFonts w:ascii="Times New Roman" w:hAnsi="Times New Roman" w:cs="Times New Roman"/>
        </w:rPr>
        <w:t xml:space="preserve"> – договор банковского счета, заключенный между Банком и Клиентом в виде двусторонне подписанного документа или в порядке, предусмотренном «Условиями открытия, обслуживания и закрытия банковских счетов юридических лиц, индивидуальных предпринимателей и лиц, занимающихся частной практикой в валюте Российской Федерации и иностранной валюте в ПАО «САРОВБИЗНЕСБАНК» (</w:t>
      </w:r>
      <w:r>
        <w:rPr>
          <w:rFonts w:ascii="Times New Roman" w:hAnsi="Times New Roman" w:cs="Times New Roman"/>
          <w:i/>
          <w:iCs/>
        </w:rPr>
        <w:t>за исключением накопительных счетов</w:t>
      </w:r>
      <w:r>
        <w:rPr>
          <w:rFonts w:ascii="Times New Roman" w:hAnsi="Times New Roman" w:cs="Times New Roman"/>
        </w:rPr>
        <w:t>).</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b/>
          <w:bCs/>
        </w:rPr>
        <w:t>Заявление-оферта</w:t>
      </w:r>
      <w:r>
        <w:rPr>
          <w:rFonts w:ascii="Times New Roman" w:hAnsi="Times New Roman" w:cs="Times New Roman"/>
        </w:rPr>
        <w:t xml:space="preserve"> – письменный документ, оформленный в соответствии с настоящими Условиями (Приложение №1 к настоящим Условиям), содержащий оферту – предложение Клиента, которое выражает намерение Клиента считать себя заключившим с Банком договор об использовании Системы ДБО в соответствии с положениями, содержащимися в настоящих Условиях.</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b/>
          <w:bCs/>
        </w:rPr>
        <w:t>Заявление о присоединении –</w:t>
      </w:r>
      <w:r>
        <w:rPr>
          <w:rFonts w:ascii="Times New Roman" w:hAnsi="Times New Roman" w:cs="Times New Roman"/>
        </w:rPr>
        <w:t xml:space="preserve"> письменный документ, оформляемый Клиентом по форме Приложения №2 к настоящим Условиям (для Клиентов, ранее заключивших Договоры, предметом которых является оказание услуг с использованием Системы ДБО, с Банком в форме двусторонне подписанного документа), подтверждающий присоединение Клиента к Договору об использовании Системы ДБО в соответствии с положениями, содержащимися Условиях.</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b/>
          <w:bCs/>
        </w:rPr>
        <w:t xml:space="preserve">Заявление на регистрацию прав – </w:t>
      </w:r>
      <w:r>
        <w:rPr>
          <w:rFonts w:ascii="Times New Roman" w:hAnsi="Times New Roman" w:cs="Times New Roman"/>
        </w:rPr>
        <w:t>письменный документ, оформляемый Клиентом по форме Приложения №3 или Приложения №3а к настоящим Условиям.</w:t>
      </w:r>
    </w:p>
    <w:p w:rsidR="00214BA7" w:rsidRDefault="00214BA7">
      <w:pPr>
        <w:ind w:firstLine="540"/>
        <w:jc w:val="both"/>
        <w:rPr>
          <w:rFonts w:ascii="Times New Roman" w:hAnsi="Times New Roman" w:cs="Times New Roman"/>
          <w:b/>
          <w:bCs/>
        </w:rPr>
      </w:pPr>
      <w:r>
        <w:rPr>
          <w:rFonts w:ascii="Times New Roman" w:hAnsi="Times New Roman" w:cs="Times New Roman"/>
          <w:b/>
          <w:bCs/>
        </w:rPr>
        <w:t>КИС «</w:t>
      </w:r>
      <w:proofErr w:type="spellStart"/>
      <w:r>
        <w:rPr>
          <w:rFonts w:ascii="Times New Roman" w:hAnsi="Times New Roman" w:cs="Times New Roman"/>
          <w:b/>
          <w:bCs/>
        </w:rPr>
        <w:t>BeSafe</w:t>
      </w:r>
      <w:proofErr w:type="spellEnd"/>
      <w:r>
        <w:rPr>
          <w:rFonts w:ascii="Times New Roman" w:hAnsi="Times New Roman" w:cs="Times New Roman"/>
          <w:b/>
          <w:bCs/>
        </w:rPr>
        <w:t>» (Корпоративная информационная система «</w:t>
      </w:r>
      <w:proofErr w:type="spellStart"/>
      <w:r>
        <w:rPr>
          <w:rFonts w:ascii="Times New Roman" w:hAnsi="Times New Roman" w:cs="Times New Roman"/>
          <w:b/>
          <w:bCs/>
        </w:rPr>
        <w:t>BeSafe</w:t>
      </w:r>
      <w:proofErr w:type="spellEnd"/>
      <w:r>
        <w:rPr>
          <w:rFonts w:ascii="Times New Roman" w:hAnsi="Times New Roman" w:cs="Times New Roman"/>
          <w:b/>
          <w:bCs/>
        </w:rPr>
        <w:t xml:space="preserve">») – </w:t>
      </w:r>
      <w:r>
        <w:rPr>
          <w:rFonts w:ascii="Times New Roman" w:hAnsi="Times New Roman" w:cs="Times New Roman"/>
        </w:rPr>
        <w:t>корпоративная информационная система, представляющая собой совокупность программного, информационного и аппаратного обеспечения, реализующая электронный документооборот в соответствии с правилами КИС «</w:t>
      </w:r>
      <w:proofErr w:type="spellStart"/>
      <w:r>
        <w:rPr>
          <w:rFonts w:ascii="Times New Roman" w:hAnsi="Times New Roman" w:cs="Times New Roman"/>
        </w:rPr>
        <w:t>BeSafe</w:t>
      </w:r>
      <w:proofErr w:type="spellEnd"/>
      <w:r>
        <w:rPr>
          <w:rFonts w:ascii="Times New Roman" w:hAnsi="Times New Roman" w:cs="Times New Roman"/>
        </w:rPr>
        <w:t xml:space="preserve">» размещенными на сайте </w:t>
      </w:r>
      <w:hyperlink r:id="rId8" w:history="1">
        <w:r w:rsidR="005B4CF0" w:rsidRPr="00960B34">
          <w:rPr>
            <w:rStyle w:val="ac"/>
            <w:rFonts w:ascii="Times New Roman" w:hAnsi="Times New Roman" w:cs="Times New Roman"/>
          </w:rPr>
          <w:t>http://besafe.ru</w:t>
        </w:r>
      </w:hyperlink>
      <w:r>
        <w:rPr>
          <w:rFonts w:ascii="Times New Roman" w:hAnsi="Times New Roman" w:cs="Times New Roman"/>
        </w:rPr>
        <w:t>.</w:t>
      </w:r>
    </w:p>
    <w:p w:rsidR="00214BA7" w:rsidRDefault="00214BA7">
      <w:pPr>
        <w:ind w:firstLine="540"/>
        <w:jc w:val="both"/>
        <w:rPr>
          <w:rFonts w:ascii="Times New Roman" w:hAnsi="Times New Roman" w:cs="Times New Roman"/>
        </w:rPr>
      </w:pPr>
      <w:proofErr w:type="gramStart"/>
      <w:r>
        <w:rPr>
          <w:rFonts w:ascii="Times New Roman" w:hAnsi="Times New Roman" w:cs="Times New Roman"/>
          <w:b/>
          <w:bCs/>
        </w:rPr>
        <w:t xml:space="preserve">Клиент – </w:t>
      </w:r>
      <w:r>
        <w:rPr>
          <w:rFonts w:ascii="Times New Roman" w:hAnsi="Times New Roman" w:cs="Times New Roman"/>
        </w:rPr>
        <w:t xml:space="preserve">обобщающее понятие в отношении юридических лиц (за исключением кредитных организаций), их филиалов, представительств и других обособленных подразделений, выделенных предприятием на отдельный баланс, индивидуальных предпринимателей, а также физических лиц, </w:t>
      </w:r>
      <w:r>
        <w:rPr>
          <w:rFonts w:ascii="Times New Roman" w:hAnsi="Times New Roman" w:cs="Times New Roman"/>
        </w:rPr>
        <w:lastRenderedPageBreak/>
        <w:t>занимающихся в установленном законодательством РФ порядке частной практикой.</w:t>
      </w:r>
      <w:proofErr w:type="gramEnd"/>
      <w:r>
        <w:rPr>
          <w:rFonts w:ascii="Times New Roman" w:hAnsi="Times New Roman" w:cs="Times New Roman"/>
        </w:rPr>
        <w:t xml:space="preserve"> Для целей использования системы ДБО Клиентом является лицо, заключившее с Банком Договор об использовании системы ДБО и аккредитованное в Системе ДБО, осуществляющее либо изъявившее намерение осуществлять обмен  Информацией/документами с Банком с использованием Системы ДБО.</w:t>
      </w:r>
    </w:p>
    <w:p w:rsidR="00214BA7" w:rsidRDefault="00214BA7">
      <w:pPr>
        <w:tabs>
          <w:tab w:val="left" w:pos="1140"/>
        </w:tabs>
        <w:ind w:firstLine="540"/>
        <w:jc w:val="both"/>
        <w:rPr>
          <w:rFonts w:ascii="Times New Roman" w:hAnsi="Times New Roman" w:cs="Times New Roman"/>
          <w:strike/>
        </w:rPr>
      </w:pPr>
      <w:r>
        <w:rPr>
          <w:rFonts w:ascii="Times New Roman" w:hAnsi="Times New Roman" w:cs="Times New Roman"/>
          <w:b/>
          <w:bCs/>
        </w:rPr>
        <w:t>Ключ проверки электронной подписи (Ключ проверки ЭП, Открытый ключ)</w:t>
      </w:r>
      <w:r>
        <w:rPr>
          <w:rFonts w:ascii="Times New Roman" w:hAnsi="Times New Roman" w:cs="Times New Roman"/>
        </w:rPr>
        <w:t xml:space="preserve"> – последовательность символов, соответствующая ключу электронной подписи, предназначенная для подтверждения (проверки) с использованием средств электронной подписи подлинности электронной подписи в электронном документе, а также зашифровывания электронных сообщений, предназначенных владельцу ключа электронной подписи.</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b/>
          <w:bCs/>
        </w:rPr>
        <w:t xml:space="preserve">Ключ электронной подписи (Ключ ЭП, Закрытый/Секретный ключ) – </w:t>
      </w:r>
      <w:r>
        <w:rPr>
          <w:rFonts w:ascii="Times New Roman" w:hAnsi="Times New Roman" w:cs="Times New Roman"/>
        </w:rPr>
        <w:t>последовательность символов, известная Владельцу сертификата и предназначенная для создания в электронных документах электронной подписи с использованием средств электронной подписи, а также расшифровывания электронных сообщений.</w:t>
      </w:r>
    </w:p>
    <w:p w:rsidR="00214BA7" w:rsidRDefault="00214BA7">
      <w:pPr>
        <w:ind w:firstLine="567"/>
        <w:jc w:val="both"/>
        <w:rPr>
          <w:rFonts w:ascii="Times New Roman" w:hAnsi="Times New Roman" w:cs="Times New Roman"/>
        </w:rPr>
      </w:pPr>
      <w:r>
        <w:rPr>
          <w:rFonts w:ascii="Times New Roman" w:hAnsi="Times New Roman" w:cs="Times New Roman"/>
          <w:b/>
          <w:bCs/>
        </w:rPr>
        <w:t xml:space="preserve">Компрометация ключевой информации </w:t>
      </w:r>
      <w:r>
        <w:rPr>
          <w:rFonts w:ascii="Times New Roman" w:hAnsi="Times New Roman" w:cs="Times New Roman"/>
        </w:rPr>
        <w:t xml:space="preserve">- нарушение конфиденциальности Секретного ключа (Ключа ЭП), констатация Владельцем сертификата обстоятельств или наступление обстоятельств, при которых возможно несанкционированное использование Секретного ключа (Ключа ЭП) неуполномоченными лицами. </w:t>
      </w:r>
    </w:p>
    <w:p w:rsidR="00214BA7" w:rsidRDefault="00214BA7">
      <w:pPr>
        <w:ind w:firstLine="567"/>
        <w:jc w:val="both"/>
        <w:rPr>
          <w:rFonts w:ascii="Times New Roman" w:hAnsi="Times New Roman" w:cs="Times New Roman"/>
          <w:color w:val="000000"/>
        </w:rPr>
      </w:pPr>
      <w:r>
        <w:rPr>
          <w:rFonts w:ascii="Times New Roman" w:hAnsi="Times New Roman" w:cs="Times New Roman"/>
          <w:color w:val="000000"/>
        </w:rPr>
        <w:t xml:space="preserve">К событиям, связанным с Компрометацией </w:t>
      </w:r>
      <w:r>
        <w:rPr>
          <w:rFonts w:ascii="Times New Roman" w:hAnsi="Times New Roman" w:cs="Times New Roman"/>
        </w:rPr>
        <w:t>ключевой информации</w:t>
      </w:r>
      <w:r>
        <w:rPr>
          <w:rFonts w:ascii="Times New Roman" w:hAnsi="Times New Roman" w:cs="Times New Roman"/>
          <w:color w:val="000000"/>
        </w:rPr>
        <w:t xml:space="preserve"> в частности относятся: </w:t>
      </w:r>
    </w:p>
    <w:p w:rsidR="00214BA7" w:rsidRDefault="00214BA7">
      <w:pPr>
        <w:ind w:firstLine="567"/>
        <w:jc w:val="both"/>
        <w:rPr>
          <w:rFonts w:ascii="Times New Roman" w:hAnsi="Times New Roman" w:cs="Times New Roman"/>
          <w:color w:val="000000"/>
        </w:rPr>
      </w:pPr>
      <w:r>
        <w:rPr>
          <w:rFonts w:ascii="Times New Roman" w:hAnsi="Times New Roman" w:cs="Times New Roman"/>
          <w:color w:val="000000"/>
        </w:rPr>
        <w:t xml:space="preserve">• хищение, утрата или подозрение на несанкционированное копирование Ключа ЭП; </w:t>
      </w:r>
    </w:p>
    <w:p w:rsidR="00214BA7" w:rsidRDefault="00214BA7">
      <w:pPr>
        <w:ind w:firstLine="567"/>
        <w:jc w:val="both"/>
        <w:rPr>
          <w:rFonts w:ascii="Times New Roman" w:hAnsi="Times New Roman" w:cs="Times New Roman"/>
          <w:color w:val="000000"/>
        </w:rPr>
      </w:pPr>
      <w:r>
        <w:rPr>
          <w:rFonts w:ascii="Times New Roman" w:hAnsi="Times New Roman" w:cs="Times New Roman"/>
          <w:color w:val="000000"/>
        </w:rPr>
        <w:t xml:space="preserve">• утрата Ключевых носителей, в том числе с последующим обнаружением; </w:t>
      </w:r>
    </w:p>
    <w:p w:rsidR="00214BA7" w:rsidRDefault="00214BA7">
      <w:pPr>
        <w:ind w:firstLine="567"/>
        <w:jc w:val="both"/>
        <w:rPr>
          <w:rFonts w:ascii="Times New Roman" w:hAnsi="Times New Roman" w:cs="Times New Roman"/>
          <w:color w:val="000000"/>
        </w:rPr>
      </w:pPr>
      <w:r>
        <w:rPr>
          <w:rFonts w:ascii="Times New Roman" w:hAnsi="Times New Roman" w:cs="Times New Roman"/>
          <w:color w:val="000000"/>
        </w:rPr>
        <w:t xml:space="preserve">• увольнение Уполномоченных лиц Клиента, имевших доступ к Ключевому носителю; </w:t>
      </w:r>
    </w:p>
    <w:p w:rsidR="00214BA7" w:rsidRDefault="00214BA7">
      <w:pPr>
        <w:ind w:firstLine="567"/>
        <w:jc w:val="both"/>
        <w:rPr>
          <w:rFonts w:ascii="Times New Roman" w:hAnsi="Times New Roman" w:cs="Times New Roman"/>
          <w:color w:val="000000"/>
        </w:rPr>
      </w:pPr>
      <w:r>
        <w:rPr>
          <w:rFonts w:ascii="Times New Roman" w:hAnsi="Times New Roman" w:cs="Times New Roman"/>
          <w:color w:val="000000"/>
        </w:rPr>
        <w:t xml:space="preserve">• хищение, утрата ключей от сейфа в момент нахождения в нем Ключевого носителя, в том числе с последующим обнаружением; </w:t>
      </w:r>
    </w:p>
    <w:p w:rsidR="00214BA7" w:rsidRDefault="00214BA7">
      <w:pPr>
        <w:ind w:firstLine="567"/>
        <w:jc w:val="both"/>
        <w:rPr>
          <w:rFonts w:ascii="Times New Roman" w:hAnsi="Times New Roman" w:cs="Times New Roman"/>
          <w:color w:val="000000"/>
        </w:rPr>
      </w:pPr>
      <w:r>
        <w:rPr>
          <w:rFonts w:ascii="Times New Roman" w:hAnsi="Times New Roman" w:cs="Times New Roman"/>
          <w:color w:val="000000"/>
        </w:rPr>
        <w:t xml:space="preserve">• доступ посторонних лиц к Ключевому носителю либо подозрение, что такой доступ имел место; </w:t>
      </w:r>
    </w:p>
    <w:p w:rsidR="00214BA7" w:rsidRDefault="00214BA7">
      <w:pPr>
        <w:ind w:firstLine="567"/>
        <w:jc w:val="both"/>
        <w:rPr>
          <w:rFonts w:ascii="Times New Roman" w:hAnsi="Times New Roman" w:cs="Times New Roman"/>
          <w:color w:val="000000"/>
        </w:rPr>
      </w:pPr>
      <w:r>
        <w:rPr>
          <w:rFonts w:ascii="Times New Roman" w:hAnsi="Times New Roman" w:cs="Times New Roman"/>
          <w:color w:val="000000"/>
        </w:rPr>
        <w:t>• иные обстоятельства, прямо или косвенно свидетельствующие о наличии возможности несанкционированного доступа третьих лиц к Ключу ЭП.</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b/>
          <w:bCs/>
        </w:rPr>
        <w:t>Криптографические ключи</w:t>
      </w:r>
      <w:r>
        <w:rPr>
          <w:rFonts w:ascii="Times New Roman" w:hAnsi="Times New Roman" w:cs="Times New Roman"/>
        </w:rPr>
        <w:t xml:space="preserve"> – общее название ключей электронной подписи и ключей проверки электронной подписи.</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b/>
          <w:bCs/>
        </w:rPr>
        <w:t>Официальный сайт Банка</w:t>
      </w:r>
      <w:r>
        <w:rPr>
          <w:rFonts w:ascii="Times New Roman" w:hAnsi="Times New Roman" w:cs="Times New Roman"/>
        </w:rPr>
        <w:t xml:space="preserve"> – </w:t>
      </w:r>
      <w:hyperlink r:id="rId9">
        <w:r>
          <w:rPr>
            <w:rFonts w:ascii="Times New Roman" w:hAnsi="Times New Roman" w:cs="Times New Roman"/>
            <w:color w:val="0000FF"/>
            <w:u w:val="single"/>
          </w:rPr>
          <w:t>www.</w:t>
        </w:r>
        <w:r>
          <w:rPr>
            <w:rFonts w:ascii="Times New Roman" w:hAnsi="Times New Roman" w:cs="Times New Roman"/>
            <w:vanish/>
            <w:color w:val="0000FF"/>
            <w:u w:val="single"/>
          </w:rPr>
          <w:t>HYPERLINK "http://www.sbbank.ru/"</w:t>
        </w:r>
        <w:r>
          <w:rPr>
            <w:rFonts w:ascii="Times New Roman" w:hAnsi="Times New Roman" w:cs="Times New Roman"/>
            <w:color w:val="0000FF"/>
            <w:u w:val="single"/>
          </w:rPr>
          <w:t>sbbank</w:t>
        </w:r>
        <w:r>
          <w:rPr>
            <w:rFonts w:ascii="Times New Roman" w:hAnsi="Times New Roman" w:cs="Times New Roman"/>
            <w:vanish/>
            <w:color w:val="0000FF"/>
            <w:u w:val="single"/>
          </w:rPr>
          <w:t>HYPERLINK "http://www.sbbank.ru/"</w:t>
        </w:r>
        <w:r>
          <w:rPr>
            <w:rFonts w:ascii="Times New Roman" w:hAnsi="Times New Roman" w:cs="Times New Roman"/>
            <w:color w:val="0000FF"/>
            <w:u w:val="single"/>
          </w:rPr>
          <w:t>.</w:t>
        </w:r>
        <w:r>
          <w:rPr>
            <w:rFonts w:ascii="Times New Roman" w:hAnsi="Times New Roman" w:cs="Times New Roman"/>
            <w:vanish/>
            <w:color w:val="0000FF"/>
            <w:u w:val="single"/>
          </w:rPr>
          <w:t>HYPERLINK "http://www.sbbank.ru/"</w:t>
        </w:r>
        <w:r>
          <w:rPr>
            <w:rFonts w:ascii="Times New Roman" w:hAnsi="Times New Roman" w:cs="Times New Roman"/>
            <w:color w:val="0000FF"/>
            <w:u w:val="single"/>
          </w:rPr>
          <w:t>ru</w:t>
        </w:r>
      </w:hyperlink>
      <w:r>
        <w:rPr>
          <w:rFonts w:ascii="Times New Roman" w:hAnsi="Times New Roman" w:cs="Times New Roman"/>
        </w:rPr>
        <w:t>.</w:t>
      </w:r>
    </w:p>
    <w:p w:rsidR="00214BA7" w:rsidRDefault="00214BA7">
      <w:pPr>
        <w:tabs>
          <w:tab w:val="left" w:pos="1140"/>
        </w:tabs>
        <w:ind w:firstLine="540"/>
        <w:jc w:val="both"/>
        <w:rPr>
          <w:rFonts w:ascii="Times New Roman" w:hAnsi="Times New Roman" w:cs="Times New Roman"/>
          <w:b/>
          <w:bCs/>
        </w:rPr>
      </w:pPr>
      <w:r>
        <w:rPr>
          <w:rFonts w:ascii="Times New Roman" w:hAnsi="Times New Roman" w:cs="Times New Roman"/>
          <w:b/>
          <w:bCs/>
        </w:rPr>
        <w:t>Оператор сервиса/Оператор – АО «</w:t>
      </w:r>
      <w:proofErr w:type="spellStart"/>
      <w:r>
        <w:rPr>
          <w:rFonts w:ascii="Times New Roman" w:hAnsi="Times New Roman" w:cs="Times New Roman"/>
          <w:b/>
          <w:bCs/>
        </w:rPr>
        <w:t>Биллинговый</w:t>
      </w:r>
      <w:proofErr w:type="spellEnd"/>
      <w:r>
        <w:rPr>
          <w:rFonts w:ascii="Times New Roman" w:hAnsi="Times New Roman" w:cs="Times New Roman"/>
          <w:b/>
          <w:bCs/>
        </w:rPr>
        <w:t xml:space="preserve"> центр» </w:t>
      </w:r>
      <w:r>
        <w:rPr>
          <w:rFonts w:ascii="Times New Roman" w:hAnsi="Times New Roman" w:cs="Times New Roman"/>
        </w:rPr>
        <w:t>(ИНН  5401152049, местонахождение:  630128,  г.  Новосибирск,  ул.  Инженерная,  д.  4а),  осуществляющее информационное и технологическое обслуживание сторон в рамках сервиса. В терминологии правил  КИС  «</w:t>
      </w:r>
      <w:proofErr w:type="spellStart"/>
      <w:r>
        <w:rPr>
          <w:rFonts w:ascii="Times New Roman" w:hAnsi="Times New Roman" w:cs="Times New Roman"/>
        </w:rPr>
        <w:t>BeSafe</w:t>
      </w:r>
      <w:proofErr w:type="spellEnd"/>
      <w:r>
        <w:rPr>
          <w:rFonts w:ascii="Times New Roman" w:hAnsi="Times New Roman" w:cs="Times New Roman"/>
        </w:rPr>
        <w:t xml:space="preserve">»,  расположенных  в  сети  Интернет  по  адресу </w:t>
      </w:r>
      <w:proofErr w:type="spellStart"/>
      <w:r>
        <w:rPr>
          <w:rFonts w:ascii="Times New Roman" w:hAnsi="Times New Roman" w:cs="Times New Roman"/>
        </w:rPr>
        <w:t>www.besafe.ru</w:t>
      </w:r>
      <w:proofErr w:type="spellEnd"/>
      <w:r>
        <w:rPr>
          <w:rFonts w:ascii="Times New Roman" w:hAnsi="Times New Roman" w:cs="Times New Roman"/>
        </w:rPr>
        <w:t>, ОПЕРАТОР именуется Организатором Сервиса.</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b/>
          <w:bCs/>
        </w:rPr>
        <w:t xml:space="preserve">Простой электронный документ (ПЭД) </w:t>
      </w:r>
      <w:r>
        <w:rPr>
          <w:rFonts w:ascii="Times New Roman" w:hAnsi="Times New Roman" w:cs="Times New Roman"/>
        </w:rPr>
        <w:t>– документ, заверенный простой ЭП либо АСП, в котором информация представлена в электронно-цифровой форме и соответствует установленному Оператором сервиса формату. ПЭД может быть преобразован в форму, пригодную для однозначного восприятия его содержания.</w:t>
      </w:r>
    </w:p>
    <w:p w:rsidR="00214BA7" w:rsidRDefault="00214BA7">
      <w:pPr>
        <w:ind w:firstLine="540"/>
        <w:jc w:val="both"/>
        <w:rPr>
          <w:rFonts w:ascii="Times New Roman" w:hAnsi="Times New Roman" w:cs="Times New Roman"/>
        </w:rPr>
      </w:pPr>
      <w:r>
        <w:rPr>
          <w:rFonts w:ascii="Times New Roman" w:hAnsi="Times New Roman" w:cs="Times New Roman"/>
          <w:b/>
          <w:bCs/>
        </w:rPr>
        <w:t xml:space="preserve">Простая электронная подпись  (Простая  ЭП) </w:t>
      </w:r>
      <w:r>
        <w:rPr>
          <w:rFonts w:ascii="Times New Roman" w:hAnsi="Times New Roman" w:cs="Times New Roman"/>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214BA7" w:rsidRDefault="00214BA7">
      <w:pPr>
        <w:ind w:firstLine="540"/>
        <w:jc w:val="both"/>
        <w:rPr>
          <w:rFonts w:ascii="Times New Roman" w:hAnsi="Times New Roman" w:cs="Times New Roman"/>
        </w:rPr>
      </w:pPr>
      <w:r>
        <w:rPr>
          <w:rFonts w:ascii="Times New Roman" w:hAnsi="Times New Roman" w:cs="Times New Roman"/>
          <w:b/>
          <w:bCs/>
        </w:rPr>
        <w:t>Представитель</w:t>
      </w:r>
      <w:r>
        <w:rPr>
          <w:rFonts w:ascii="Times New Roman" w:hAnsi="Times New Roman" w:cs="Times New Roman"/>
        </w:rPr>
        <w:t xml:space="preserve"> – лицо, действующее от имени Банка или Клиента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в том числе Уполномоченное лицо Клиента.</w:t>
      </w:r>
    </w:p>
    <w:p w:rsidR="00214BA7" w:rsidRDefault="00214BA7">
      <w:pPr>
        <w:tabs>
          <w:tab w:val="left" w:pos="1140"/>
        </w:tabs>
        <w:ind w:firstLine="540"/>
        <w:jc w:val="both"/>
        <w:rPr>
          <w:rFonts w:ascii="Times New Roman" w:hAnsi="Times New Roman" w:cs="Times New Roman"/>
        </w:rPr>
      </w:pPr>
      <w:proofErr w:type="gramStart"/>
      <w:r>
        <w:rPr>
          <w:rFonts w:ascii="Times New Roman" w:hAnsi="Times New Roman" w:cs="Times New Roman"/>
          <w:b/>
          <w:bCs/>
        </w:rPr>
        <w:t>Лимит активности</w:t>
      </w:r>
      <w:r>
        <w:rPr>
          <w:rFonts w:ascii="Times New Roman" w:hAnsi="Times New Roman" w:cs="Times New Roman"/>
        </w:rPr>
        <w:t xml:space="preserve"> – в целях проведения дополнительных мероприятий по обеспечению безопасности при работе с использованием Системы ДБО ограничения, установленные по заявлению Клиента в части временного периода совершения операций с использованием системы ДБО, максимальные суммы переводов за одну операцию, максимальная сумма переводов за  один рабочий день по всем банковским счетам в одной валюте.</w:t>
      </w:r>
      <w:proofErr w:type="gramEnd"/>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b/>
          <w:bCs/>
        </w:rPr>
        <w:t>Распоряжения</w:t>
      </w:r>
      <w:r>
        <w:rPr>
          <w:rFonts w:ascii="Times New Roman" w:hAnsi="Times New Roman" w:cs="Times New Roman"/>
        </w:rPr>
        <w:t xml:space="preserve"> – поручения Клиента Банку на совершение расчетных операций по Счету, оформленные в виде ЭД/ПЭД, составляемых и направляемых в Банк Клиентом в соответствии с требованиями законодательства РФ, нормативными актами Центрального банка РФ и настоящими Условиями.</w:t>
      </w:r>
    </w:p>
    <w:p w:rsidR="00214BA7" w:rsidRDefault="00214BA7">
      <w:pPr>
        <w:ind w:firstLine="567"/>
        <w:jc w:val="both"/>
        <w:rPr>
          <w:rFonts w:ascii="Times New Roman" w:hAnsi="Times New Roman" w:cs="Times New Roman"/>
        </w:rPr>
      </w:pPr>
      <w:r>
        <w:rPr>
          <w:rFonts w:ascii="Times New Roman" w:hAnsi="Times New Roman" w:cs="Times New Roman"/>
          <w:b/>
          <w:bCs/>
        </w:rPr>
        <w:lastRenderedPageBreak/>
        <w:t xml:space="preserve">Сертификат (Сертификат ключа проверки электронной подписи, Сертификат ключа проверки ЭП, Сертификат ключа электронной подписи) – </w:t>
      </w:r>
      <w:r>
        <w:rPr>
          <w:rFonts w:ascii="Times New Roman" w:hAnsi="Times New Roman" w:cs="Times New Roman"/>
        </w:rPr>
        <w:t xml:space="preserve">Электронный документ или документ на бумажном носителе с Электронной подписью Удостоверяющего центра, доступный любому Участнику, включающий в себя Ключ проверки электронной подписи Владельца сертификата. Сертификаты ключей проверки электронной подписи выдаются Удостоверяющим центром Участнику для подтверждения подлинности Электронной подписи и идентификации Владельца сертификата, а также для обеспечения возможности шифрования предназначенных владельцу Ключа электронной подписи Электронных сообщений. Сертификат ключа проверки электронной подписи уникален в рамках выдавшего его Удостоверяющего центра. </w:t>
      </w:r>
    </w:p>
    <w:p w:rsidR="00214BA7" w:rsidRDefault="00214BA7">
      <w:pPr>
        <w:ind w:firstLine="567"/>
        <w:jc w:val="both"/>
        <w:rPr>
          <w:rFonts w:ascii="Times New Roman" w:hAnsi="Times New Roman" w:cs="Times New Roman"/>
        </w:rPr>
      </w:pPr>
      <w:r>
        <w:rPr>
          <w:rFonts w:ascii="Times New Roman" w:hAnsi="Times New Roman" w:cs="Times New Roman"/>
        </w:rPr>
        <w:t xml:space="preserve">Прекращение действия Сертификата по любым основаниям влечет прекращение работы владельца сертификата в Системе ДБО. </w:t>
      </w:r>
    </w:p>
    <w:p w:rsidR="00214BA7" w:rsidRDefault="00214BA7">
      <w:pPr>
        <w:ind w:firstLine="567"/>
        <w:jc w:val="both"/>
        <w:rPr>
          <w:rFonts w:ascii="Times New Roman" w:hAnsi="Times New Roman" w:cs="Times New Roman"/>
        </w:rPr>
      </w:pPr>
      <w:r>
        <w:rPr>
          <w:rFonts w:ascii="Times New Roman" w:hAnsi="Times New Roman" w:cs="Times New Roman"/>
        </w:rPr>
        <w:t>Физическими носителями Сертификатов могут быть съемные носители: Ключевые носители.</w:t>
      </w:r>
    </w:p>
    <w:p w:rsidR="00214BA7" w:rsidRDefault="00214BA7">
      <w:pPr>
        <w:ind w:firstLine="567"/>
        <w:jc w:val="both"/>
        <w:rPr>
          <w:rFonts w:ascii="Times New Roman" w:hAnsi="Times New Roman" w:cs="Times New Roman"/>
        </w:rPr>
      </w:pPr>
      <w:r>
        <w:rPr>
          <w:rFonts w:ascii="Times New Roman" w:hAnsi="Times New Roman" w:cs="Times New Roman"/>
          <w:b/>
          <w:bCs/>
        </w:rPr>
        <w:t>Система ДБО (Система обмена электронными документами, система дистанционного банковского обслуживания, Сервис «</w:t>
      </w:r>
      <w:proofErr w:type="spellStart"/>
      <w:r>
        <w:rPr>
          <w:rFonts w:ascii="Times New Roman" w:hAnsi="Times New Roman" w:cs="Times New Roman"/>
          <w:b/>
          <w:bCs/>
        </w:rPr>
        <w:t>Faktura.ru</w:t>
      </w:r>
      <w:proofErr w:type="spellEnd"/>
      <w:r>
        <w:rPr>
          <w:rFonts w:ascii="Times New Roman" w:hAnsi="Times New Roman" w:cs="Times New Roman"/>
          <w:b/>
          <w:bCs/>
        </w:rPr>
        <w:t>») -</w:t>
      </w:r>
      <w:r>
        <w:rPr>
          <w:rFonts w:ascii="Times New Roman" w:hAnsi="Times New Roman" w:cs="Times New Roman"/>
        </w:rPr>
        <w:t xml:space="preserve"> информационно-технологический сервис, позволяющий сторонам организовать обмен электронными документами, простыми электронными документами, SMS-сообщениями и прочей информацией, имеющей значение для сторон (далее все вышеперечисленное именуется «информация»).</w:t>
      </w:r>
    </w:p>
    <w:p w:rsidR="00214BA7" w:rsidRDefault="00214BA7">
      <w:pPr>
        <w:tabs>
          <w:tab w:val="left" w:pos="1140"/>
        </w:tabs>
        <w:ind w:firstLine="540"/>
        <w:jc w:val="both"/>
        <w:rPr>
          <w:rFonts w:ascii="Times New Roman" w:hAnsi="Times New Roman" w:cs="Times New Roman"/>
        </w:rPr>
      </w:pPr>
      <w:proofErr w:type="spellStart"/>
      <w:r>
        <w:rPr>
          <w:rFonts w:ascii="Times New Roman" w:hAnsi="Times New Roman" w:cs="Times New Roman"/>
          <w:b/>
          <w:bCs/>
        </w:rPr>
        <w:t>Смарт-ключ</w:t>
      </w:r>
      <w:proofErr w:type="spellEnd"/>
      <w:r>
        <w:rPr>
          <w:rFonts w:ascii="Times New Roman" w:hAnsi="Times New Roman" w:cs="Times New Roman"/>
        </w:rPr>
        <w:t xml:space="preserve"> – компактное программно-аппаратное устройство, предназначенное для хранения ключа проверки ЭП, ключа ЭП, Сертификата, а также другой электронно-цифровой информации. </w:t>
      </w:r>
      <w:proofErr w:type="spellStart"/>
      <w:r>
        <w:rPr>
          <w:rFonts w:ascii="Times New Roman" w:hAnsi="Times New Roman" w:cs="Times New Roman"/>
        </w:rPr>
        <w:t>Смарт-ключ</w:t>
      </w:r>
      <w:proofErr w:type="spellEnd"/>
      <w:r>
        <w:rPr>
          <w:rFonts w:ascii="Times New Roman" w:hAnsi="Times New Roman" w:cs="Times New Roman"/>
          <w:i/>
          <w:iCs/>
        </w:rPr>
        <w:t xml:space="preserve"> </w:t>
      </w:r>
      <w:r>
        <w:rPr>
          <w:rFonts w:ascii="Times New Roman" w:hAnsi="Times New Roman" w:cs="Times New Roman"/>
        </w:rPr>
        <w:t xml:space="preserve">имеет защищенную память, где создаются и в последующем сохраняются секретные ключи ЭП. Чтение или копирование секретных ключей ЭП из защищенной памяти </w:t>
      </w:r>
      <w:proofErr w:type="spellStart"/>
      <w:r>
        <w:rPr>
          <w:rFonts w:ascii="Times New Roman" w:hAnsi="Times New Roman" w:cs="Times New Roman"/>
        </w:rPr>
        <w:t>Смарт-ключа</w:t>
      </w:r>
      <w:proofErr w:type="spellEnd"/>
      <w:r>
        <w:rPr>
          <w:rFonts w:ascii="Times New Roman" w:hAnsi="Times New Roman" w:cs="Times New Roman"/>
          <w:i/>
          <w:iCs/>
        </w:rPr>
        <w:t xml:space="preserve"> </w:t>
      </w:r>
      <w:r>
        <w:rPr>
          <w:rFonts w:ascii="Times New Roman" w:hAnsi="Times New Roman" w:cs="Times New Roman"/>
        </w:rPr>
        <w:t>невозможно.</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b/>
          <w:bCs/>
        </w:rPr>
        <w:t>Стороны</w:t>
      </w:r>
      <w:r>
        <w:rPr>
          <w:rFonts w:ascii="Times New Roman" w:hAnsi="Times New Roman" w:cs="Times New Roman"/>
        </w:rPr>
        <w:t xml:space="preserve"> – Банк и Клиент с момента присоединения Клиента к настоящим Условиям посредством принятия (акцепта) Банком оферты Клиента, содержащейся в Заявлении-оферте либо в Заявлении о присоединении.</w:t>
      </w:r>
    </w:p>
    <w:p w:rsidR="00214BA7" w:rsidRDefault="00214BA7">
      <w:pPr>
        <w:tabs>
          <w:tab w:val="left" w:pos="4050"/>
        </w:tabs>
        <w:ind w:firstLine="540"/>
        <w:jc w:val="both"/>
        <w:rPr>
          <w:rFonts w:ascii="Times New Roman" w:hAnsi="Times New Roman" w:cs="Times New Roman"/>
        </w:rPr>
      </w:pPr>
      <w:proofErr w:type="gramStart"/>
      <w:r>
        <w:rPr>
          <w:rFonts w:ascii="Times New Roman" w:hAnsi="Times New Roman" w:cs="Times New Roman"/>
          <w:b/>
          <w:bCs/>
        </w:rPr>
        <w:t>Счет</w:t>
      </w:r>
      <w:r>
        <w:rPr>
          <w:rFonts w:ascii="Times New Roman" w:hAnsi="Times New Roman" w:cs="Times New Roman"/>
        </w:rPr>
        <w:t xml:space="preserve"> – расчетный/бюджетный счет в российских рублях, текущий счет в иностранной валюте, специальный банковский счет платежного агента (субагента), банковского платежного агента (субагента),  поставщика, открытый Клиенту в Банке, на который зачисляются и с которого могут расходоваться денежные средства, обслуживание которого может осуществляться с использованием Системы ДБО.</w:t>
      </w:r>
      <w:proofErr w:type="gramEnd"/>
    </w:p>
    <w:p w:rsidR="00214BA7" w:rsidRDefault="00214BA7">
      <w:pPr>
        <w:tabs>
          <w:tab w:val="left" w:pos="1834"/>
          <w:tab w:val="left" w:pos="4905"/>
        </w:tabs>
        <w:ind w:firstLine="567"/>
        <w:jc w:val="both"/>
        <w:rPr>
          <w:rFonts w:ascii="Times New Roman" w:hAnsi="Times New Roman" w:cs="Times New Roman"/>
          <w:b/>
          <w:bCs/>
          <w:strike/>
          <w:color w:val="000000"/>
        </w:rPr>
      </w:pPr>
      <w:r>
        <w:rPr>
          <w:rFonts w:ascii="Times New Roman" w:hAnsi="Times New Roman" w:cs="Times New Roman"/>
          <w:b/>
          <w:bCs/>
          <w:color w:val="000000"/>
        </w:rPr>
        <w:t>Тарифы (Тарифы Банка)</w:t>
      </w:r>
      <w:r>
        <w:rPr>
          <w:rFonts w:ascii="Times New Roman" w:hAnsi="Times New Roman" w:cs="Times New Roman"/>
          <w:color w:val="000000"/>
        </w:rPr>
        <w:t xml:space="preserve"> – документы Банка, определяющие размер платы, установленной Банком за </w:t>
      </w:r>
      <w:r>
        <w:rPr>
          <w:rFonts w:ascii="Times New Roman" w:hAnsi="Times New Roman" w:cs="Times New Roman"/>
        </w:rPr>
        <w:t xml:space="preserve">обслуживание Клиента по Договору об использовании системы ДБО. </w:t>
      </w:r>
      <w:r>
        <w:rPr>
          <w:rFonts w:ascii="Times New Roman" w:hAnsi="Times New Roman" w:cs="Times New Roman"/>
          <w:color w:val="FF0000"/>
        </w:rPr>
        <w:t xml:space="preserve"> </w:t>
      </w:r>
    </w:p>
    <w:p w:rsidR="00214BA7" w:rsidRDefault="00214BA7">
      <w:pPr>
        <w:ind w:firstLine="540"/>
        <w:jc w:val="both"/>
        <w:rPr>
          <w:rFonts w:ascii="Times New Roman" w:hAnsi="Times New Roman" w:cs="Times New Roman"/>
        </w:rPr>
      </w:pPr>
      <w:proofErr w:type="gramStart"/>
      <w:r>
        <w:rPr>
          <w:rFonts w:ascii="Times New Roman" w:hAnsi="Times New Roman" w:cs="Times New Roman"/>
          <w:b/>
          <w:bCs/>
        </w:rPr>
        <w:t xml:space="preserve">Удостоверяющий Центр (УЦ) – </w:t>
      </w:r>
      <w:r>
        <w:rPr>
          <w:rFonts w:ascii="Times New Roman" w:hAnsi="Times New Roman" w:cs="Times New Roman"/>
        </w:rPr>
        <w:t>Закрытое акционерном общество «Центр Цифровых Сертификатов» (ЗАО «ЦЦС»), которое осуществляет изготовление Сертификатов ключа проверки электронной подписи для юридических и физических лиц для возможности осуществления электронного документооборота в рамках КИС «</w:t>
      </w:r>
      <w:proofErr w:type="spellStart"/>
      <w:r>
        <w:rPr>
          <w:rFonts w:ascii="Times New Roman" w:hAnsi="Times New Roman" w:cs="Times New Roman"/>
        </w:rPr>
        <w:t>BeSafe</w:t>
      </w:r>
      <w:proofErr w:type="spellEnd"/>
      <w:r>
        <w:rPr>
          <w:rFonts w:ascii="Times New Roman" w:hAnsi="Times New Roman" w:cs="Times New Roman"/>
        </w:rPr>
        <w:t>».</w:t>
      </w:r>
      <w:proofErr w:type="gramEnd"/>
      <w:r>
        <w:rPr>
          <w:rFonts w:ascii="Times New Roman" w:hAnsi="Times New Roman" w:cs="Times New Roman"/>
        </w:rPr>
        <w:t xml:space="preserve"> УЦ или уполномоченные им представители (Агенты) осуществляют проверку Клиентов и документов Клиентов, необходимых для создания Сертификатов Клиента.</w:t>
      </w:r>
    </w:p>
    <w:p w:rsidR="00214BA7" w:rsidRDefault="00214BA7">
      <w:pPr>
        <w:tabs>
          <w:tab w:val="left" w:pos="1140"/>
        </w:tabs>
        <w:ind w:firstLine="540"/>
        <w:jc w:val="both"/>
        <w:rPr>
          <w:rFonts w:ascii="Times New Roman" w:hAnsi="Times New Roman" w:cs="Times New Roman"/>
        </w:rPr>
      </w:pPr>
      <w:proofErr w:type="gramStart"/>
      <w:r>
        <w:rPr>
          <w:rFonts w:ascii="Times New Roman" w:hAnsi="Times New Roman" w:cs="Times New Roman"/>
          <w:b/>
          <w:bCs/>
        </w:rPr>
        <w:t xml:space="preserve">Усиленная  неквалифицированная электронная подпись (Электронная подпись, ЭП, Электронная цифровая подпись, ЭЦП) – </w:t>
      </w:r>
      <w:r>
        <w:rPr>
          <w:rFonts w:ascii="Times New Roman" w:hAnsi="Times New Roman" w:cs="Times New Roman"/>
        </w:rPr>
        <w:t>реквизит электронного документа, предназначенный для защиты электронного документа от подделки, полученный в результате криптографического преобразования информации с использованием ключа электронной подписи и позволяющий идентифицировать Владельца сертификата ключа проверки электронной подписи, а также установить отсутствие утраты, добавления, перестановки или искажения содержащейся в электронном документе информации.</w:t>
      </w:r>
      <w:proofErr w:type="gramEnd"/>
    </w:p>
    <w:p w:rsidR="00214BA7" w:rsidRDefault="00214BA7">
      <w:pPr>
        <w:tabs>
          <w:tab w:val="left" w:pos="567"/>
        </w:tabs>
        <w:jc w:val="both"/>
        <w:rPr>
          <w:rFonts w:ascii="Times New Roman" w:hAnsi="Times New Roman" w:cs="Times New Roman"/>
        </w:rPr>
      </w:pPr>
      <w:r>
        <w:rPr>
          <w:rFonts w:ascii="Times New Roman" w:hAnsi="Times New Roman" w:cs="Times New Roman"/>
          <w:b/>
          <w:bCs/>
        </w:rPr>
        <w:tab/>
        <w:t>Уполномоченное лицо Клиента</w:t>
      </w:r>
      <w:r>
        <w:rPr>
          <w:rFonts w:ascii="Times New Roman" w:hAnsi="Times New Roman" w:cs="Times New Roman"/>
        </w:rPr>
        <w:t xml:space="preserve"> – надлежащим образом уполномоченное лицо, действующее от имени Клиента в пределах предоставленных ему полномочий и имеющий доступ к Системе ДБО. </w:t>
      </w:r>
    </w:p>
    <w:p w:rsidR="00214BA7" w:rsidRDefault="00214BA7">
      <w:pPr>
        <w:tabs>
          <w:tab w:val="left" w:pos="1140"/>
        </w:tabs>
        <w:ind w:firstLine="540"/>
        <w:jc w:val="both"/>
        <w:rPr>
          <w:rFonts w:ascii="Times New Roman" w:hAnsi="Times New Roman" w:cs="Times New Roman"/>
          <w:color w:val="FF0000"/>
        </w:rPr>
      </w:pPr>
      <w:r>
        <w:rPr>
          <w:rFonts w:ascii="Times New Roman" w:hAnsi="Times New Roman" w:cs="Times New Roman"/>
          <w:b/>
          <w:bCs/>
        </w:rPr>
        <w:t>Уведомление/информирование об операциях совершенных с использованием ДБО (Выписка по Счету)</w:t>
      </w:r>
      <w:r>
        <w:rPr>
          <w:rFonts w:ascii="Times New Roman" w:hAnsi="Times New Roman" w:cs="Times New Roman"/>
        </w:rPr>
        <w:t xml:space="preserve"> – документ/информация для Клиента о совершении операции с использованием системы ДБО, направленная в порядке, установленном настоящими Условиями, при наличии в действующем законодательстве требования о необходимости такого информирования</w:t>
      </w:r>
      <w:r>
        <w:rPr>
          <w:rFonts w:ascii="Times New Roman" w:hAnsi="Times New Roman" w:cs="Times New Roman"/>
          <w:color w:val="FF0000"/>
        </w:rPr>
        <w:t>.</w:t>
      </w:r>
    </w:p>
    <w:p w:rsidR="00214BA7" w:rsidRDefault="00214BA7">
      <w:pPr>
        <w:ind w:firstLine="540"/>
        <w:jc w:val="both"/>
        <w:rPr>
          <w:rFonts w:ascii="Times New Roman" w:hAnsi="Times New Roman" w:cs="Times New Roman"/>
        </w:rPr>
      </w:pPr>
      <w:r>
        <w:rPr>
          <w:rFonts w:ascii="Times New Roman" w:hAnsi="Times New Roman" w:cs="Times New Roman"/>
          <w:b/>
          <w:bCs/>
        </w:rPr>
        <w:t>Участник (Участник  Системы  «</w:t>
      </w:r>
      <w:proofErr w:type="spellStart"/>
      <w:r>
        <w:rPr>
          <w:rFonts w:ascii="Times New Roman" w:hAnsi="Times New Roman" w:cs="Times New Roman"/>
          <w:b/>
          <w:bCs/>
        </w:rPr>
        <w:t>BeSafe</w:t>
      </w:r>
      <w:proofErr w:type="spellEnd"/>
      <w:r>
        <w:rPr>
          <w:rFonts w:ascii="Times New Roman" w:hAnsi="Times New Roman" w:cs="Times New Roman"/>
          <w:b/>
          <w:bCs/>
        </w:rPr>
        <w:t>»)</w:t>
      </w:r>
      <w:r>
        <w:rPr>
          <w:rFonts w:ascii="Times New Roman" w:hAnsi="Times New Roman" w:cs="Times New Roman"/>
        </w:rPr>
        <w:t xml:space="preserve"> – Клиент, присоединившийся к Системе  «</w:t>
      </w:r>
      <w:proofErr w:type="spellStart"/>
      <w:r>
        <w:rPr>
          <w:rFonts w:ascii="Times New Roman" w:hAnsi="Times New Roman" w:cs="Times New Roman"/>
        </w:rPr>
        <w:t>BeSafe</w:t>
      </w:r>
      <w:proofErr w:type="spellEnd"/>
      <w:r>
        <w:rPr>
          <w:rFonts w:ascii="Times New Roman" w:hAnsi="Times New Roman" w:cs="Times New Roman"/>
        </w:rPr>
        <w:t xml:space="preserve">»  и  Правилам  электронного  документооборота  корпоративной  информационной </w:t>
      </w:r>
      <w:proofErr w:type="spellStart"/>
      <w:proofErr w:type="gramStart"/>
      <w:r>
        <w:rPr>
          <w:rFonts w:ascii="Times New Roman" w:hAnsi="Times New Roman" w:cs="Times New Roman"/>
        </w:rPr>
        <w:t>C</w:t>
      </w:r>
      <w:proofErr w:type="gramEnd"/>
      <w:r>
        <w:rPr>
          <w:rFonts w:ascii="Times New Roman" w:hAnsi="Times New Roman" w:cs="Times New Roman"/>
        </w:rPr>
        <w:t>истемы</w:t>
      </w:r>
      <w:proofErr w:type="spellEnd"/>
      <w:r>
        <w:rPr>
          <w:rFonts w:ascii="Times New Roman" w:hAnsi="Times New Roman" w:cs="Times New Roman"/>
        </w:rPr>
        <w:t xml:space="preserve"> «</w:t>
      </w:r>
      <w:proofErr w:type="spellStart"/>
      <w:r>
        <w:rPr>
          <w:rFonts w:ascii="Times New Roman" w:hAnsi="Times New Roman" w:cs="Times New Roman"/>
        </w:rPr>
        <w:t>Besafe</w:t>
      </w:r>
      <w:proofErr w:type="spellEnd"/>
      <w:r>
        <w:rPr>
          <w:rFonts w:ascii="Times New Roman" w:hAnsi="Times New Roman" w:cs="Times New Roman"/>
        </w:rPr>
        <w:t>»  (далее  –  «Правила»)  в соответствии с порядком, установленном Правилами.</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b/>
          <w:bCs/>
        </w:rPr>
        <w:lastRenderedPageBreak/>
        <w:t>Электронный документ (ЭД)</w:t>
      </w:r>
      <w:r>
        <w:rPr>
          <w:rFonts w:ascii="Times New Roman" w:hAnsi="Times New Roman" w:cs="Times New Roman"/>
        </w:rPr>
        <w:t xml:space="preserve"> – электронное сообщение, заверенное Электронной подписью, в котором информация представлена в электронно-цифровой форме и соответствует установленному в рамках Сервиса «</w:t>
      </w:r>
      <w:proofErr w:type="spellStart"/>
      <w:r>
        <w:rPr>
          <w:rFonts w:ascii="Times New Roman" w:hAnsi="Times New Roman" w:cs="Times New Roman"/>
        </w:rPr>
        <w:t>Faktura.ru</w:t>
      </w:r>
      <w:proofErr w:type="spellEnd"/>
      <w:r>
        <w:rPr>
          <w:rFonts w:ascii="Times New Roman" w:hAnsi="Times New Roman" w:cs="Times New Roman"/>
        </w:rPr>
        <w:t>» формату. ЭД может быть преобразован в форму, пригодную для однозначного восприятия его содержания.</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b/>
          <w:bCs/>
        </w:rPr>
        <w:t xml:space="preserve">Разовый секретный пароль – </w:t>
      </w:r>
      <w:r>
        <w:rPr>
          <w:rFonts w:ascii="Times New Roman" w:hAnsi="Times New Roman" w:cs="Times New Roman"/>
        </w:rPr>
        <w:t>уникальный набор символов, используемый для подтверждения простого ЭД/группы</w:t>
      </w:r>
      <w:r>
        <w:rPr>
          <w:rFonts w:ascii="Times New Roman" w:hAnsi="Times New Roman" w:cs="Times New Roman"/>
          <w:b/>
          <w:bCs/>
        </w:rPr>
        <w:t xml:space="preserve"> </w:t>
      </w:r>
      <w:r>
        <w:rPr>
          <w:rFonts w:ascii="Times New Roman" w:hAnsi="Times New Roman" w:cs="Times New Roman"/>
        </w:rPr>
        <w:t>простых ЭД, авторизации Клиента и совершения иных действий. Разовый секретный пароль</w:t>
      </w:r>
      <w:r>
        <w:rPr>
          <w:rFonts w:ascii="Times New Roman" w:hAnsi="Times New Roman" w:cs="Times New Roman"/>
          <w:b/>
          <w:bCs/>
        </w:rPr>
        <w:t xml:space="preserve"> </w:t>
      </w:r>
      <w:r>
        <w:rPr>
          <w:rFonts w:ascii="Times New Roman" w:hAnsi="Times New Roman" w:cs="Times New Roman"/>
        </w:rPr>
        <w:t>предоставляется Клиенту на номер мобильного телефона в виде  SMS- сообщения.  При наличии технической возможности Оператора разовый секретный пароль  может  предоставляться Клиенту  способом,  отличным  от SMS- сообщения  (например, PUSH- сообщением).  Разовый секретный пароль имеет  ограниченный  срок  действия, определяемый Оператором. Разовый секретный пароль, введенный  авторизованным в сервисе Клиентом,  является простой ЭП / АСП Клиента в отношениях Клиента и Банка в рамках Сервиса и подтверждает от имени Клиента  правильность,  неизменность  и  целостность простого ЭД.  Любые  действия  в Сервисе авторизованным Клиентом, подтвержденные разовым секретным паролем, считаются выполненными Клиентом  лично.  При отправке Клиентом простого ЭД  между своими счетами,  открытыми  в Банке, простой электронной подписью  является  факт авторизации Клиента в сервисе,  ввод разового секретного пароля не обязателен.</w:t>
      </w:r>
    </w:p>
    <w:p w:rsidR="00214BA7" w:rsidRDefault="00214BA7">
      <w:pPr>
        <w:tabs>
          <w:tab w:val="left" w:pos="1140"/>
        </w:tabs>
        <w:ind w:firstLine="540"/>
        <w:jc w:val="both"/>
        <w:rPr>
          <w:rFonts w:ascii="Times New Roman" w:hAnsi="Times New Roman" w:cs="Times New Roman"/>
          <w:color w:val="FF0000"/>
        </w:rPr>
      </w:pPr>
    </w:p>
    <w:p w:rsidR="00214BA7" w:rsidRDefault="00214BA7">
      <w:pPr>
        <w:tabs>
          <w:tab w:val="left" w:pos="1140"/>
        </w:tabs>
        <w:ind w:firstLine="540"/>
        <w:jc w:val="both"/>
        <w:rPr>
          <w:rFonts w:ascii="Times New Roman" w:hAnsi="Times New Roman" w:cs="Times New Roman"/>
          <w:b/>
          <w:bCs/>
        </w:rPr>
      </w:pPr>
      <w:r>
        <w:rPr>
          <w:rFonts w:ascii="Times New Roman" w:hAnsi="Times New Roman" w:cs="Times New Roman"/>
          <w:b/>
          <w:bCs/>
        </w:rPr>
        <w:t>1.  ОБЩИЕ ПОЛОЖЕНИЯ</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1.1. Настоящие Условия являются типовыми для всех Клиентов, устанавливают и регулируют порядок использования Системы ДБО в рамках договоров, заключенных между Клиентом и Банком, в том числе при ведении Счета/Счетов,</w:t>
      </w:r>
      <w:r>
        <w:rPr>
          <w:rFonts w:ascii="Times New Roman" w:hAnsi="Times New Roman" w:cs="Times New Roman"/>
          <w:color w:val="FF0000"/>
        </w:rPr>
        <w:t xml:space="preserve"> </w:t>
      </w:r>
      <w:r>
        <w:rPr>
          <w:rFonts w:ascii="Times New Roman" w:hAnsi="Times New Roman" w:cs="Times New Roman"/>
        </w:rPr>
        <w:t>а также при</w:t>
      </w:r>
      <w:r>
        <w:rPr>
          <w:rFonts w:ascii="Times New Roman" w:hAnsi="Times New Roman" w:cs="Times New Roman"/>
          <w:color w:val="FF0000"/>
        </w:rPr>
        <w:t xml:space="preserve"> </w:t>
      </w:r>
      <w:r>
        <w:rPr>
          <w:rFonts w:ascii="Times New Roman" w:hAnsi="Times New Roman" w:cs="Times New Roman"/>
        </w:rPr>
        <w:t>оказании услуг по договорам гражданско-правового характера</w:t>
      </w:r>
      <w:r>
        <w:rPr>
          <w:rFonts w:ascii="Times New Roman" w:hAnsi="Times New Roman" w:cs="Times New Roman"/>
          <w:color w:val="FF0000"/>
        </w:rPr>
        <w:t xml:space="preserve"> </w:t>
      </w:r>
      <w:r>
        <w:rPr>
          <w:rFonts w:ascii="Times New Roman" w:hAnsi="Times New Roman" w:cs="Times New Roman"/>
        </w:rPr>
        <w:t>и регулируют отношения, возникающие в связи с этим между Клиентом и Банком.</w:t>
      </w:r>
    </w:p>
    <w:p w:rsidR="00214BA7" w:rsidRDefault="00214BA7">
      <w:pPr>
        <w:tabs>
          <w:tab w:val="left" w:pos="0"/>
          <w:tab w:val="left" w:pos="284"/>
          <w:tab w:val="left" w:pos="1260"/>
        </w:tabs>
        <w:ind w:firstLine="540"/>
        <w:jc w:val="both"/>
        <w:rPr>
          <w:rFonts w:ascii="Times New Roman" w:hAnsi="Times New Roman" w:cs="Times New Roman"/>
        </w:rPr>
      </w:pPr>
      <w:r>
        <w:rPr>
          <w:rFonts w:ascii="Times New Roman" w:hAnsi="Times New Roman" w:cs="Times New Roman"/>
        </w:rPr>
        <w:t xml:space="preserve">1.2. Заключение Договора об использовании Системы ДБО осуществляется путем присоединения Клиента в целом к настоящим Условиям и Тарифам Банка в соответствии со статьей 428 Гражданского кодекса Российской Федерации. </w:t>
      </w:r>
    </w:p>
    <w:p w:rsidR="00214BA7" w:rsidRDefault="00214BA7">
      <w:pPr>
        <w:tabs>
          <w:tab w:val="left" w:pos="4050"/>
        </w:tabs>
        <w:ind w:firstLine="540"/>
        <w:jc w:val="both"/>
        <w:rPr>
          <w:rFonts w:ascii="Times New Roman" w:hAnsi="Times New Roman" w:cs="Times New Roman"/>
        </w:rPr>
      </w:pPr>
      <w:r>
        <w:rPr>
          <w:rFonts w:ascii="Times New Roman" w:hAnsi="Times New Roman" w:cs="Times New Roman"/>
        </w:rPr>
        <w:t>Клиент, заключая Договор об использовании системы ДБО, присоединяется к правилам Сервиса «</w:t>
      </w:r>
      <w:proofErr w:type="spellStart"/>
      <w:r>
        <w:rPr>
          <w:rFonts w:ascii="Times New Roman" w:hAnsi="Times New Roman" w:cs="Times New Roman"/>
        </w:rPr>
        <w:t>Faktura.ru</w:t>
      </w:r>
      <w:proofErr w:type="spellEnd"/>
      <w:r>
        <w:rPr>
          <w:rFonts w:ascii="Times New Roman" w:hAnsi="Times New Roman" w:cs="Times New Roman"/>
        </w:rPr>
        <w:t>», к правилам КИС «</w:t>
      </w:r>
      <w:proofErr w:type="spellStart"/>
      <w:r>
        <w:rPr>
          <w:rFonts w:ascii="Times New Roman" w:hAnsi="Times New Roman" w:cs="Times New Roman"/>
        </w:rPr>
        <w:t>BeSafe</w:t>
      </w:r>
      <w:proofErr w:type="spellEnd"/>
      <w:r>
        <w:rPr>
          <w:rFonts w:ascii="Times New Roman" w:hAnsi="Times New Roman" w:cs="Times New Roman"/>
        </w:rPr>
        <w:t>», к правилам работы УЦ «</w:t>
      </w:r>
      <w:proofErr w:type="spellStart"/>
      <w:r>
        <w:rPr>
          <w:rFonts w:ascii="Times New Roman" w:hAnsi="Times New Roman" w:cs="Times New Roman"/>
        </w:rPr>
        <w:t>Authority</w:t>
      </w:r>
      <w:proofErr w:type="spellEnd"/>
      <w:r>
        <w:rPr>
          <w:rFonts w:ascii="Times New Roman" w:hAnsi="Times New Roman" w:cs="Times New Roman"/>
        </w:rPr>
        <w:t>» (далее – «Правила»), которые являются неотъемлемой частью настоящих Условий. Заключая Договор об использовании системы ДБО, Клиент подтверждает, что до заключения Договора ознакомлен с указанными Правилами, согласен с ними, и обязуется их соблюдать. Клиент обязуется самостоятельно знакомиться с новой редакцией указанных Правил, изменениями/дополнениями к ним. Риски несвоевременного и/или не ознакомления с Правилами, а также их нарушениями лежат на Клиенте.</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 xml:space="preserve">1.3. Заключение Договора об использовании системы ДБО осуществляется в следующем порядке: </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1.3.1. Клиент предоставляет в Банк Заявление-оферту (Приложения № 1). Заявление подписывается собственноручно Клиентом либо его представителем, имеющим соответствующие полномочия, с проставлением оттиска печати Клиента (при наличии печати).</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 xml:space="preserve">1.3.2. До акцепта Банком Заявления-оферты Клиент вправе отозвать оферту о заключении Договора об использовании системы ДБО, представив письменное заявление об отзыве оферты (Приложения №4). Заявление об отзыве оферты предоставляется в подразделение Банка, в которое Клиент ранее представил Заявление-оферту. </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 xml:space="preserve">1.3.3. Банк осуществляет проверку документов для заключения Договора об использовании системы ДБО, идентификацию Клиента и его представителей согласно законодательству РФ, нормативных актов Центрального Банка Российской Федерации, локальных актов Банка. </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Банк вправе не акцептовать оферту Клиента без объяснения причин. При этом уведомление Клиенту не направляется.</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В случае</w:t>
      </w:r>
      <w:proofErr w:type="gramStart"/>
      <w:r>
        <w:rPr>
          <w:rFonts w:ascii="Times New Roman" w:hAnsi="Times New Roman" w:cs="Times New Roman"/>
        </w:rPr>
        <w:t>,</w:t>
      </w:r>
      <w:proofErr w:type="gramEnd"/>
      <w:r>
        <w:rPr>
          <w:rFonts w:ascii="Times New Roman" w:hAnsi="Times New Roman" w:cs="Times New Roman"/>
        </w:rPr>
        <w:t xml:space="preserve"> если в течение 5 (Пяти) рабочих дней с момента  поступления в Банк Заявления-оферты Клиенту не было направлено уведомление об акцепте в порядке, предусмотренном настоящими Условиями, Договор об использовании системы ДБО считается не заключенным.</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 xml:space="preserve">1.3.4. В случае положительного принятия Банком решения об акцепте Заявления-оферты Клиента, Банк делает соответствующую отметку об этом на указанных документах, что является  подтверждением присоединения Клиента к  настоящим Условиям. В этом случае Клиенту Уведомление об акцепте (Приложение №5) передается при личной явке уполномоченного лица в </w:t>
      </w:r>
      <w:r>
        <w:rPr>
          <w:rFonts w:ascii="Times New Roman" w:hAnsi="Times New Roman" w:cs="Times New Roman"/>
        </w:rPr>
        <w:lastRenderedPageBreak/>
        <w:t>Банк либо направляется одним из способов указанных в п.1.20 настоящих Условий. Дата акцепта Банком заявления Клиента считается датой заключения Договора об использовании системы ДБО.</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1.4. Клиенты, имеющие действующие договоры, предметом которых является оказание услуг с использованием системы дистанционного обслуживания в форме двусторонне подписанного документа, присоединяются к настоящим Условиям путем подачи в Банк Заявления о присоединении (Приложение № 2), а так же Заявления на перерегистрацию  установочных данных каждого владельца Сертификата в сервисе «</w:t>
      </w:r>
      <w:proofErr w:type="spellStart"/>
      <w:r>
        <w:rPr>
          <w:rFonts w:ascii="Times New Roman" w:hAnsi="Times New Roman" w:cs="Times New Roman"/>
        </w:rPr>
        <w:t>Faktura.ru</w:t>
      </w:r>
      <w:proofErr w:type="spellEnd"/>
      <w:r>
        <w:rPr>
          <w:rFonts w:ascii="Times New Roman" w:hAnsi="Times New Roman" w:cs="Times New Roman"/>
        </w:rPr>
        <w:t xml:space="preserve">» (Приложение №3б). Реквизиты ранее заключенных договоров указываются в Заявлении о присоединении. </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 xml:space="preserve">Заявление, </w:t>
      </w:r>
      <w:proofErr w:type="gramStart"/>
      <w:r>
        <w:rPr>
          <w:rFonts w:ascii="Times New Roman" w:hAnsi="Times New Roman" w:cs="Times New Roman"/>
        </w:rPr>
        <w:t>с даты</w:t>
      </w:r>
      <w:proofErr w:type="gramEnd"/>
      <w:r>
        <w:rPr>
          <w:rFonts w:ascii="Times New Roman" w:hAnsi="Times New Roman" w:cs="Times New Roman"/>
        </w:rPr>
        <w:t xml:space="preserve"> его акцепта Банком, признается соглашением Сторон о преимущественной силе настоящих Условий и договор об обслуживании с использованием Системы ДБО, указанный в Заявлении о присоединении, включая все приложения к нему, считается измененным и изложенным в редакции настоящих Условий с даты акцепта Банком Заявления о присоединении. </w:t>
      </w:r>
    </w:p>
    <w:p w:rsidR="00214BA7" w:rsidRDefault="00214BA7">
      <w:pPr>
        <w:tabs>
          <w:tab w:val="left" w:pos="1140"/>
        </w:tabs>
        <w:ind w:firstLine="540"/>
        <w:jc w:val="both"/>
        <w:rPr>
          <w:rFonts w:ascii="Times New Roman" w:hAnsi="Times New Roman" w:cs="Times New Roman"/>
          <w:color w:val="0000FF"/>
        </w:rPr>
      </w:pPr>
      <w:r>
        <w:rPr>
          <w:rFonts w:ascii="Times New Roman" w:hAnsi="Times New Roman" w:cs="Times New Roman"/>
        </w:rPr>
        <w:t>В качестве подтверждения факта присоединения клиента к настоящим Условиям</w:t>
      </w:r>
      <w:r>
        <w:rPr>
          <w:rFonts w:ascii="Times New Roman" w:hAnsi="Times New Roman" w:cs="Times New Roman"/>
          <w:color w:val="FF0000"/>
        </w:rPr>
        <w:t xml:space="preserve"> </w:t>
      </w:r>
      <w:r>
        <w:rPr>
          <w:rFonts w:ascii="Times New Roman" w:hAnsi="Times New Roman" w:cs="Times New Roman"/>
        </w:rPr>
        <w:t xml:space="preserve">Уведомление об акцепте (Приложение №6) передается Клиенту при личной явке уполномоченного лица в Банк либо направляется одним из способов указанных в п.1.20 настоящих Условий. Дата акцепта Банком заявления Клиента считается датой действия Договора об использовании системы ДБО в новой редакции в соответствии с положениями настоящих Условий (за исключением индивидуальных Тарифов– </w:t>
      </w:r>
      <w:proofErr w:type="gramStart"/>
      <w:r>
        <w:rPr>
          <w:rFonts w:ascii="Times New Roman" w:hAnsi="Times New Roman" w:cs="Times New Roman"/>
          <w:i/>
          <w:iCs/>
        </w:rPr>
        <w:t>пр</w:t>
      </w:r>
      <w:proofErr w:type="gramEnd"/>
      <w:r>
        <w:rPr>
          <w:rFonts w:ascii="Times New Roman" w:hAnsi="Times New Roman" w:cs="Times New Roman"/>
          <w:i/>
          <w:iCs/>
        </w:rPr>
        <w:t>и их наличии)</w:t>
      </w:r>
      <w:r>
        <w:rPr>
          <w:rFonts w:ascii="Times New Roman" w:hAnsi="Times New Roman" w:cs="Times New Roman"/>
        </w:rPr>
        <w:t>.</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1.5. Клиент, направляя в Банк Заявление-оферту либо Заявление о присоединении, принимает на себя все условия, указанные в настоящих Условиях и в Заявлениях. Заполнение и подписание Клиентом Заявления-оферты либо Заявления о присоединении является подтверждением полного и безоговорочного согласия Клиента с настоящими Условиями. Клиент не может вносить изменения в настоящие Условия. Любые оговорки, изменяющие Условия, которые могут быть сделаны Клиентом при подписании соответствующего заявления, не имеют юридической силы.</w:t>
      </w:r>
    </w:p>
    <w:p w:rsidR="00214BA7" w:rsidRDefault="00214BA7">
      <w:pPr>
        <w:tabs>
          <w:tab w:val="left" w:pos="4050"/>
        </w:tabs>
        <w:ind w:firstLine="540"/>
        <w:jc w:val="both"/>
        <w:rPr>
          <w:rFonts w:ascii="Times New Roman" w:hAnsi="Times New Roman" w:cs="Times New Roman"/>
        </w:rPr>
      </w:pPr>
      <w:r>
        <w:rPr>
          <w:rFonts w:ascii="Times New Roman" w:hAnsi="Times New Roman" w:cs="Times New Roman"/>
        </w:rPr>
        <w:t>1.6. Банк имеет право в одностороннем порядке вносить изменения и/или дополнения в положения настоящих Условий и/или  Тарифы, в том числе путем оформления новой редакции соответствующего документа. Уведомление Клиентов  об этом осуществляется в соответствии с п.1.19 настоящих Условий.</w:t>
      </w:r>
    </w:p>
    <w:p w:rsidR="00214BA7" w:rsidRDefault="00214BA7">
      <w:pPr>
        <w:tabs>
          <w:tab w:val="left" w:pos="540"/>
        </w:tabs>
        <w:jc w:val="both"/>
        <w:rPr>
          <w:rFonts w:ascii="Times New Roman" w:hAnsi="Times New Roman" w:cs="Times New Roman"/>
        </w:rPr>
      </w:pPr>
      <w:r>
        <w:rPr>
          <w:rFonts w:ascii="Times New Roman" w:hAnsi="Times New Roman" w:cs="Times New Roman"/>
        </w:rPr>
        <w:tab/>
        <w:t>Клиент считается согласившимся с изменениями/дополнениями, внесенными в Условия и/или Тарифы, если:</w:t>
      </w:r>
    </w:p>
    <w:p w:rsidR="00214BA7" w:rsidRDefault="00214BA7">
      <w:pPr>
        <w:tabs>
          <w:tab w:val="left" w:pos="540"/>
        </w:tabs>
        <w:jc w:val="both"/>
        <w:rPr>
          <w:rFonts w:ascii="Times New Roman" w:hAnsi="Times New Roman" w:cs="Times New Roman"/>
        </w:rPr>
      </w:pPr>
      <w:r>
        <w:rPr>
          <w:rFonts w:ascii="Times New Roman" w:hAnsi="Times New Roman" w:cs="Times New Roman"/>
        </w:rPr>
        <w:tab/>
        <w:t>- в течение 10 (Десяти) дней с момента опубликования Условий и/или Тарифов (уведомления другими способами в соответствии с п.1.19 настоящих Условий), он не обратился в Банк с заявлением о расторжении Договора об использовании системы ДБО;</w:t>
      </w:r>
    </w:p>
    <w:p w:rsidR="00214BA7" w:rsidRDefault="00214BA7">
      <w:pPr>
        <w:tabs>
          <w:tab w:val="left" w:pos="540"/>
        </w:tabs>
        <w:jc w:val="both"/>
        <w:rPr>
          <w:rFonts w:ascii="Times New Roman" w:hAnsi="Times New Roman" w:cs="Times New Roman"/>
          <w:i/>
          <w:iCs/>
        </w:rPr>
      </w:pPr>
      <w:r>
        <w:rPr>
          <w:rFonts w:ascii="Times New Roman" w:hAnsi="Times New Roman" w:cs="Times New Roman"/>
          <w:i/>
          <w:iCs/>
        </w:rPr>
        <w:tab/>
        <w:t>или</w:t>
      </w:r>
    </w:p>
    <w:p w:rsidR="00214BA7" w:rsidRDefault="00214BA7">
      <w:pPr>
        <w:tabs>
          <w:tab w:val="left" w:pos="540"/>
        </w:tabs>
        <w:jc w:val="both"/>
        <w:rPr>
          <w:rFonts w:ascii="Times New Roman" w:hAnsi="Times New Roman" w:cs="Times New Roman"/>
        </w:rPr>
      </w:pPr>
      <w:r>
        <w:rPr>
          <w:rFonts w:ascii="Times New Roman" w:hAnsi="Times New Roman" w:cs="Times New Roman"/>
        </w:rPr>
        <w:tab/>
        <w:t>- с момента введения в действие (вступления в силу) изменений и/или дополнений совершил операцию по Счету, либо отправку ЭД/ПЭД с использованием Системы ДБО.</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 xml:space="preserve">1.7. Клиент вправе расторгнуть Договор об использовании системы ДБО в течение 10 (Десяти) дней с момента его уведомления об изменениях/дополнениях Условий и/или Тарифов, в случае несогласия с данными документами. Расторжение осуществляется в порядке, предусмотренном настоящими Условиями.  </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 xml:space="preserve">1.8. Один сертификат ключа проверки электронной подписи не может быть зарегистрирован за несколькими Клиентами, в том числе, когда Уполномоченным лицом Клиентов является одно и то же физическое лицо, на имя которого выдан соответствующий сертификат. </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Выдача нового сертификата в случае присоединения Клиента к настоящим Условиям в порядке, установленном в п. 1.4. настоящих Условий, не требуется.</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1.9. Для защиты информации, передаваемой с помощью Системы ДБО, используется система криптозащиты, принятая и действующая в Сервисе «</w:t>
      </w:r>
      <w:proofErr w:type="spellStart"/>
      <w:r>
        <w:rPr>
          <w:rFonts w:ascii="Times New Roman" w:hAnsi="Times New Roman" w:cs="Times New Roman"/>
        </w:rPr>
        <w:t>Faktura.ru</w:t>
      </w:r>
      <w:proofErr w:type="spellEnd"/>
      <w:r>
        <w:rPr>
          <w:rFonts w:ascii="Times New Roman" w:hAnsi="Times New Roman" w:cs="Times New Roman"/>
        </w:rPr>
        <w:t>». Стороны признают используемую систему криптозащиты достаточной для подтверждения авторства и подлинности ЭД.</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1.10. Используемые Сторонами ЭД, заверенные ЭП, а также  ПЭД, заверенные АСП, признаются эквивалентными соответствующим бумажным документам и порождают аналогичные им права и обязанности Сторон.</w:t>
      </w:r>
    </w:p>
    <w:p w:rsidR="00107794" w:rsidRPr="0074464D" w:rsidRDefault="00214BA7">
      <w:pPr>
        <w:tabs>
          <w:tab w:val="left" w:pos="1140"/>
        </w:tabs>
        <w:ind w:firstLine="540"/>
        <w:jc w:val="both"/>
        <w:rPr>
          <w:rFonts w:ascii="Times New Roman" w:hAnsi="Times New Roman" w:cs="Times New Roman"/>
        </w:rPr>
      </w:pPr>
      <w:r w:rsidRPr="0074464D">
        <w:rPr>
          <w:rFonts w:ascii="Times New Roman" w:hAnsi="Times New Roman" w:cs="Times New Roman"/>
        </w:rPr>
        <w:t>1.11. Исполнение документов, поступивших с использованием Системы ДБО, осуществляется в сроки, установленные соответствующим</w:t>
      </w:r>
      <w:r w:rsidR="00107794" w:rsidRPr="0074464D">
        <w:rPr>
          <w:rFonts w:ascii="Times New Roman" w:hAnsi="Times New Roman" w:cs="Times New Roman"/>
        </w:rPr>
        <w:t>и</w:t>
      </w:r>
      <w:r w:rsidRPr="0074464D">
        <w:rPr>
          <w:rFonts w:ascii="Times New Roman" w:hAnsi="Times New Roman" w:cs="Times New Roman"/>
        </w:rPr>
        <w:t xml:space="preserve"> Договор</w:t>
      </w:r>
      <w:r w:rsidR="00107794" w:rsidRPr="0074464D">
        <w:rPr>
          <w:rFonts w:ascii="Times New Roman" w:hAnsi="Times New Roman" w:cs="Times New Roman"/>
        </w:rPr>
        <w:t>ами, заключенными между Клиентом и Банком, в том числе при ведении Счета/Счетов,</w:t>
      </w:r>
      <w:r w:rsidR="00107794" w:rsidRPr="0074464D">
        <w:rPr>
          <w:rFonts w:ascii="Times New Roman" w:hAnsi="Times New Roman" w:cs="Times New Roman"/>
          <w:color w:val="FF0000"/>
        </w:rPr>
        <w:t xml:space="preserve"> </w:t>
      </w:r>
      <w:r w:rsidR="00107794" w:rsidRPr="0074464D">
        <w:rPr>
          <w:rFonts w:ascii="Times New Roman" w:hAnsi="Times New Roman" w:cs="Times New Roman"/>
        </w:rPr>
        <w:t>а также при</w:t>
      </w:r>
      <w:r w:rsidR="00107794" w:rsidRPr="0074464D">
        <w:rPr>
          <w:rFonts w:ascii="Times New Roman" w:hAnsi="Times New Roman" w:cs="Times New Roman"/>
          <w:color w:val="FF0000"/>
        </w:rPr>
        <w:t xml:space="preserve"> </w:t>
      </w:r>
      <w:r w:rsidR="00107794" w:rsidRPr="0074464D">
        <w:rPr>
          <w:rFonts w:ascii="Times New Roman" w:hAnsi="Times New Roman" w:cs="Times New Roman"/>
        </w:rPr>
        <w:t>оказании услуг по договорам гражданско-правового характера.</w:t>
      </w:r>
    </w:p>
    <w:p w:rsidR="00214BA7" w:rsidRDefault="00214BA7">
      <w:pPr>
        <w:tabs>
          <w:tab w:val="left" w:pos="1140"/>
        </w:tabs>
        <w:ind w:firstLine="540"/>
        <w:jc w:val="both"/>
        <w:rPr>
          <w:rFonts w:ascii="Times New Roman" w:hAnsi="Times New Roman" w:cs="Times New Roman"/>
          <w:i/>
          <w:iCs/>
          <w:strike/>
          <w:color w:val="FF0000"/>
        </w:rPr>
      </w:pPr>
      <w:r w:rsidRPr="007B363F">
        <w:rPr>
          <w:rFonts w:ascii="Times New Roman" w:hAnsi="Times New Roman" w:cs="Times New Roman"/>
        </w:rPr>
        <w:lastRenderedPageBreak/>
        <w:t xml:space="preserve"> Датой получения Банком документов от Клиента по Системе ДБО является дата присвоения в Системе ДБО документу Клиента статуса «</w:t>
      </w:r>
      <w:proofErr w:type="gramStart"/>
      <w:r w:rsidRPr="007B363F">
        <w:rPr>
          <w:rFonts w:ascii="Times New Roman" w:hAnsi="Times New Roman" w:cs="Times New Roman"/>
        </w:rPr>
        <w:t>Принят</w:t>
      </w:r>
      <w:proofErr w:type="gramEnd"/>
      <w:r w:rsidRPr="007B363F">
        <w:rPr>
          <w:rFonts w:ascii="Times New Roman" w:hAnsi="Times New Roman" w:cs="Times New Roman"/>
        </w:rPr>
        <w:t xml:space="preserve"> Банком».</w:t>
      </w:r>
      <w:r>
        <w:rPr>
          <w:rFonts w:ascii="Times New Roman" w:hAnsi="Times New Roman" w:cs="Times New Roman"/>
        </w:rPr>
        <w:t xml:space="preserve"> </w:t>
      </w:r>
    </w:p>
    <w:p w:rsidR="00214BA7" w:rsidRDefault="00214BA7">
      <w:pPr>
        <w:tabs>
          <w:tab w:val="left" w:pos="284"/>
        </w:tabs>
        <w:ind w:firstLine="567"/>
        <w:jc w:val="both"/>
        <w:rPr>
          <w:rFonts w:ascii="Times New Roman" w:hAnsi="Times New Roman" w:cs="Times New Roman"/>
        </w:rPr>
      </w:pPr>
      <w:r>
        <w:rPr>
          <w:rFonts w:ascii="Times New Roman" w:hAnsi="Times New Roman" w:cs="Times New Roman"/>
        </w:rPr>
        <w:t xml:space="preserve">1.12. Количество ЭП, </w:t>
      </w:r>
      <w:proofErr w:type="gramStart"/>
      <w:r>
        <w:rPr>
          <w:rFonts w:ascii="Times New Roman" w:hAnsi="Times New Roman" w:cs="Times New Roman"/>
        </w:rPr>
        <w:t>необходимых</w:t>
      </w:r>
      <w:proofErr w:type="gramEnd"/>
      <w:r>
        <w:rPr>
          <w:rFonts w:ascii="Times New Roman" w:hAnsi="Times New Roman" w:cs="Times New Roman"/>
        </w:rPr>
        <w:t xml:space="preserve"> для подписания ЭД, определяется Клиентом самостоятельно. При наличии нескольких ЭП, входящих в разную группу доступа, ЭД должен быть подписан ЭП лиц, с разными группами доступа. </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1.13. Клиент вправе отозвать Распоряжение о переводе денежных средств со Счета, направленное им в Банк с использованием Системы ДБО. Отзыв Распоряжения осуществляется после получения от Клиента сообщения по Системе ДБО с полным указанием реквизитов отзываемого Распоряжения, только если у Банка имеется возможность отменить его исполнение, при условии, что сумма по Распоряжению не списана со Счета.</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1.14. Доступ Уполномоченных лиц Клиента к Системе ДБО, в том числе к счетам Клиента, осуществляется на основании Заявления на регистрацию прав (Приложение № 3 или Приложение №3а).</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 xml:space="preserve">Клиент вправе изменить условия доступа Уполномоченного лица к Системе ДБО, предоставив в Банк новое Заявление на регистрацию прав. </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1.15. Для Системы ДБО функции по созданию и выдаче сертификатов ключей проверки электронных подписей выполняет Удостоверяющий центр «</w:t>
      </w:r>
      <w:proofErr w:type="spellStart"/>
      <w:r>
        <w:rPr>
          <w:rFonts w:ascii="Times New Roman" w:hAnsi="Times New Roman" w:cs="Times New Roman"/>
        </w:rPr>
        <w:t>Authority</w:t>
      </w:r>
      <w:proofErr w:type="spellEnd"/>
      <w:r>
        <w:rPr>
          <w:rFonts w:ascii="Times New Roman" w:hAnsi="Times New Roman" w:cs="Times New Roman"/>
        </w:rPr>
        <w:t>».</w:t>
      </w:r>
    </w:p>
    <w:p w:rsidR="00214BA7" w:rsidRPr="00E46CB4" w:rsidRDefault="00214BA7">
      <w:pPr>
        <w:tabs>
          <w:tab w:val="left" w:pos="1140"/>
        </w:tabs>
        <w:ind w:firstLine="540"/>
        <w:jc w:val="both"/>
        <w:rPr>
          <w:rFonts w:ascii="Times New Roman" w:hAnsi="Times New Roman" w:cs="Times New Roman"/>
        </w:rPr>
      </w:pPr>
      <w:r>
        <w:rPr>
          <w:rFonts w:ascii="Times New Roman" w:hAnsi="Times New Roman" w:cs="Times New Roman"/>
        </w:rPr>
        <w:t xml:space="preserve">1.16. Срок действия Сертификата ключа подписи составляет один календарный год </w:t>
      </w:r>
      <w:proofErr w:type="gramStart"/>
      <w:r>
        <w:rPr>
          <w:rFonts w:ascii="Times New Roman" w:hAnsi="Times New Roman" w:cs="Times New Roman"/>
        </w:rPr>
        <w:t>с даты начала</w:t>
      </w:r>
      <w:proofErr w:type="gramEnd"/>
      <w:r>
        <w:rPr>
          <w:rFonts w:ascii="Times New Roman" w:hAnsi="Times New Roman" w:cs="Times New Roman"/>
        </w:rPr>
        <w:t xml:space="preserve"> действия Сертификата. Сертификат ключа подписи действует в пределах </w:t>
      </w:r>
      <w:proofErr w:type="gramStart"/>
      <w:r>
        <w:rPr>
          <w:rFonts w:ascii="Times New Roman" w:hAnsi="Times New Roman" w:cs="Times New Roman"/>
        </w:rPr>
        <w:t>срока должностных полномочий Владельца Сертификата ключа</w:t>
      </w:r>
      <w:proofErr w:type="gramEnd"/>
      <w:r>
        <w:rPr>
          <w:rFonts w:ascii="Times New Roman" w:hAnsi="Times New Roman" w:cs="Times New Roman"/>
        </w:rPr>
        <w:t xml:space="preserve"> подписи, а в случае их прекращения (без предоставления документов о продлении) блокируется. Продление </w:t>
      </w:r>
      <w:proofErr w:type="gramStart"/>
      <w:r>
        <w:rPr>
          <w:rFonts w:ascii="Times New Roman" w:hAnsi="Times New Roman" w:cs="Times New Roman"/>
        </w:rPr>
        <w:t>срока действия Сертификата ключа подписи</w:t>
      </w:r>
      <w:proofErr w:type="gramEnd"/>
      <w:r>
        <w:rPr>
          <w:rFonts w:ascii="Times New Roman" w:hAnsi="Times New Roman" w:cs="Times New Roman"/>
        </w:rPr>
        <w:t xml:space="preserve"> на новый срок оформляется обязательной сменой ключей не позднее 15 дней до момента окончания срока действия Сертификата.</w:t>
      </w:r>
      <w:r>
        <w:rPr>
          <w:rFonts w:ascii="Times New Roman" w:hAnsi="Times New Roman" w:cs="Times New Roman"/>
          <w:i/>
          <w:iCs/>
          <w:color w:val="FF0000"/>
        </w:rPr>
        <w:t xml:space="preserve"> </w:t>
      </w:r>
      <w:r w:rsidRPr="00E46CB4">
        <w:rPr>
          <w:rFonts w:ascii="Times New Roman" w:hAnsi="Times New Roman" w:cs="Times New Roman"/>
        </w:rPr>
        <w:t xml:space="preserve">Доступ к системе ДБО по логину и паролю (при использовании </w:t>
      </w:r>
      <w:proofErr w:type="spellStart"/>
      <w:r w:rsidRPr="00E46CB4">
        <w:rPr>
          <w:rFonts w:ascii="Times New Roman" w:hAnsi="Times New Roman" w:cs="Times New Roman"/>
        </w:rPr>
        <w:t>смс-паролей</w:t>
      </w:r>
      <w:proofErr w:type="spellEnd"/>
      <w:r w:rsidRPr="00E46CB4">
        <w:rPr>
          <w:rFonts w:ascii="Times New Roman" w:hAnsi="Times New Roman" w:cs="Times New Roman"/>
        </w:rPr>
        <w:t>) предоставляется на срок, ограниченный пределом срока должностных полномочий уполномоченного лица клиента, в случае их прекращения – блокируется.</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1.17. Доступ к Системе ДБО предоставляется уполномоченному лицу Клиента при условии заключения Договора об использовании системы ДБО в порядке, предусмотренном настоящими Условиями, и предоставления Клиентом в Банк предусмотренных Условиями документов.</w:t>
      </w:r>
    </w:p>
    <w:p w:rsidR="00214BA7" w:rsidRDefault="00214BA7">
      <w:pPr>
        <w:tabs>
          <w:tab w:val="left" w:pos="900"/>
          <w:tab w:val="left" w:pos="1140"/>
        </w:tabs>
        <w:ind w:firstLine="540"/>
        <w:jc w:val="both"/>
        <w:rPr>
          <w:rFonts w:ascii="Times New Roman" w:hAnsi="Times New Roman" w:cs="Times New Roman"/>
        </w:rPr>
      </w:pPr>
      <w:r>
        <w:rPr>
          <w:rFonts w:ascii="Times New Roman" w:hAnsi="Times New Roman" w:cs="Times New Roman"/>
        </w:rPr>
        <w:t xml:space="preserve">В случае присоединения к настоящим Условиям в порядке, предусмотренном п. 1.4. настоящих Правил, доступ к Системе ДБО предоставлен на основании ранее представленных документов, предусмотренных Условиями. </w:t>
      </w:r>
    </w:p>
    <w:p w:rsidR="00214BA7" w:rsidRDefault="00214BA7">
      <w:pPr>
        <w:tabs>
          <w:tab w:val="left" w:pos="1140"/>
        </w:tabs>
        <w:ind w:firstLine="540"/>
        <w:jc w:val="both"/>
        <w:rPr>
          <w:rFonts w:ascii="Times New Roman" w:hAnsi="Times New Roman" w:cs="Times New Roman"/>
          <w:color w:val="FF0000"/>
        </w:rPr>
      </w:pPr>
      <w:r>
        <w:rPr>
          <w:rFonts w:ascii="Times New Roman" w:hAnsi="Times New Roman" w:cs="Times New Roman"/>
        </w:rPr>
        <w:t>1.18. В случае</w:t>
      </w:r>
      <w:proofErr w:type="gramStart"/>
      <w:r>
        <w:rPr>
          <w:rFonts w:ascii="Times New Roman" w:hAnsi="Times New Roman" w:cs="Times New Roman"/>
        </w:rPr>
        <w:t>,</w:t>
      </w:r>
      <w:proofErr w:type="gramEnd"/>
      <w:r>
        <w:rPr>
          <w:rFonts w:ascii="Times New Roman" w:hAnsi="Times New Roman" w:cs="Times New Roman"/>
        </w:rPr>
        <w:t xml:space="preserve"> если в течение 10 (десяти) рабочих дней с момента акцепта Банком</w:t>
      </w:r>
      <w:r>
        <w:rPr>
          <w:rFonts w:ascii="Times New Roman" w:hAnsi="Times New Roman" w:cs="Times New Roman"/>
          <w:color w:val="000000"/>
        </w:rPr>
        <w:t xml:space="preserve"> Заявления-оферты Клиент не осуществил действий, определенных инструкциями и правилами Банка, Сервиса</w:t>
      </w:r>
      <w:r>
        <w:rPr>
          <w:rFonts w:ascii="Times New Roman" w:hAnsi="Times New Roman" w:cs="Times New Roman"/>
        </w:rPr>
        <w:t xml:space="preserve"> «</w:t>
      </w:r>
      <w:proofErr w:type="spellStart"/>
      <w:r>
        <w:rPr>
          <w:rFonts w:ascii="Times New Roman" w:hAnsi="Times New Roman" w:cs="Times New Roman"/>
        </w:rPr>
        <w:t>Faktura.ru</w:t>
      </w:r>
      <w:proofErr w:type="spellEnd"/>
      <w:r>
        <w:rPr>
          <w:rFonts w:ascii="Times New Roman" w:hAnsi="Times New Roman" w:cs="Times New Roman"/>
        </w:rPr>
        <w:t>» и УЦ «</w:t>
      </w:r>
      <w:proofErr w:type="spellStart"/>
      <w:r>
        <w:rPr>
          <w:rFonts w:ascii="Times New Roman" w:hAnsi="Times New Roman" w:cs="Times New Roman"/>
        </w:rPr>
        <w:t>Authority</w:t>
      </w:r>
      <w:proofErr w:type="spellEnd"/>
      <w:r>
        <w:rPr>
          <w:rFonts w:ascii="Times New Roman" w:hAnsi="Times New Roman" w:cs="Times New Roman"/>
        </w:rPr>
        <w:t>»,</w:t>
      </w:r>
      <w:r>
        <w:rPr>
          <w:rFonts w:ascii="Times New Roman" w:hAnsi="Times New Roman" w:cs="Times New Roman"/>
          <w:color w:val="000000"/>
        </w:rPr>
        <w:t xml:space="preserve"> необходимых для получения доступа в систему ДБО, Договор об использовании системы ДБО считается расторгнутым, о чем Банк не обязан уведомлять Клиента.</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 xml:space="preserve">1.19. Банк с целью ознакомления юридических лиц, индивидуальных предпринимателей и физических лиц, занимающихся частной практикой, с положениями настоящих Условий, Тарифами, а также изменениями/дополнениями к ним (которые оформляются новой редакцией) доводит  указанные документы путем размещения одним из следующих способов:  </w:t>
      </w:r>
    </w:p>
    <w:p w:rsidR="00214BA7" w:rsidRDefault="00214BA7">
      <w:pPr>
        <w:tabs>
          <w:tab w:val="left" w:pos="1140"/>
        </w:tabs>
        <w:ind w:firstLine="540"/>
        <w:jc w:val="both"/>
        <w:rPr>
          <w:rFonts w:ascii="Times New Roman" w:hAnsi="Times New Roman" w:cs="Times New Roman"/>
          <w:i/>
          <w:iCs/>
        </w:rPr>
      </w:pPr>
      <w:r>
        <w:rPr>
          <w:rFonts w:ascii="Times New Roman" w:hAnsi="Times New Roman" w:cs="Times New Roman"/>
          <w:i/>
          <w:iCs/>
        </w:rPr>
        <w:t>Основные способы:</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 на официальном сайте Банка;</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 по месту нахождения внутренних структурных подразделений Банка, обслуживающих операции по РКО;</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i/>
          <w:iCs/>
        </w:rPr>
        <w:t>Дополнительные способы</w:t>
      </w:r>
      <w:r>
        <w:rPr>
          <w:rFonts w:ascii="Times New Roman" w:hAnsi="Times New Roman" w:cs="Times New Roman"/>
        </w:rPr>
        <w:t>:</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 рассылка информационных сообщений Клиентам по электронной почте;</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 рассылка информационных сообщений с использованием Системы ДБО;</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 иные способы, позволяющие Клиентам получить информацию и установить, что она исходит от Банка.</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Датой первого опубликования Условий, Тарифов и иной размещаемой Банком информации, включая сведения о планируемых изменениях/дополнениях в Договор об использовании системы ДБО, считается дата их первого размещения на официальном сайте Банка.</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 xml:space="preserve">Датой ознакомления Клиента  с опубликованными Условиями, Тарифами и иной размещаемой Банком информации, включая сведения о планируемых изменениях/дополнениях в Договор об использовании системы ДБО, считается истечение срока, в течение которого Клиент </w:t>
      </w:r>
      <w:r>
        <w:rPr>
          <w:rFonts w:ascii="Times New Roman" w:hAnsi="Times New Roman" w:cs="Times New Roman"/>
        </w:rPr>
        <w:lastRenderedPageBreak/>
        <w:t>может предъявить требование о расторжении Договора об использовании системы ДБО, указанного в п. 1.7 настоящих Условий.</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1.20. Стороны пришли к соглашению, что уведомления в рамках заключенного Договора об использовании системы ДБО могут быть направлены одним из способов:</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 xml:space="preserve">а) по Системе ДБО; </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б) SMS-уведомление;</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в) курьером под расписку представителю Стороны;</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г) по почте заказным письмом;</w:t>
      </w:r>
    </w:p>
    <w:p w:rsidR="00214BA7" w:rsidRDefault="00214BA7">
      <w:pPr>
        <w:tabs>
          <w:tab w:val="left" w:pos="1140"/>
        </w:tabs>
        <w:ind w:firstLine="540"/>
        <w:jc w:val="both"/>
        <w:rPr>
          <w:rFonts w:ascii="Times New Roman" w:hAnsi="Times New Roman" w:cs="Times New Roman"/>
        </w:rPr>
      </w:pPr>
      <w:proofErr w:type="spellStart"/>
      <w:r>
        <w:rPr>
          <w:rFonts w:ascii="Times New Roman" w:hAnsi="Times New Roman" w:cs="Times New Roman"/>
        </w:rPr>
        <w:t>д</w:t>
      </w:r>
      <w:proofErr w:type="spellEnd"/>
      <w:r>
        <w:rPr>
          <w:rFonts w:ascii="Times New Roman" w:hAnsi="Times New Roman" w:cs="Times New Roman"/>
        </w:rPr>
        <w:t>) под роспись, при личном обращении представителя Стороны;</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а так же по телефону с последующим направлением почтового письма (в случаях указанных в пункте 3.4).</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При осуществлении Банком уведомления/информирования о совершении операций с использованием системы ДБО несколькими способами Банк считается выполнившим требование законодательства с момента предоставления Клиенту информации о соответствующей операции с использованием системы ДБО хотя бы одним из способов.</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 xml:space="preserve">При направлении Банком в адрес Клиента коротких текстовых сообщений, содержащих информацию об операциях, совершенных с использованием системы ДБО, Клиент считается надлежащим </w:t>
      </w:r>
      <w:proofErr w:type="gramStart"/>
      <w:r>
        <w:rPr>
          <w:rFonts w:ascii="Times New Roman" w:hAnsi="Times New Roman" w:cs="Times New Roman"/>
        </w:rPr>
        <w:t>образом</w:t>
      </w:r>
      <w:proofErr w:type="gramEnd"/>
      <w:r>
        <w:rPr>
          <w:rFonts w:ascii="Times New Roman" w:hAnsi="Times New Roman" w:cs="Times New Roman"/>
        </w:rPr>
        <w:t xml:space="preserve"> проинформированным о совершении операции с момента направления сообщения о такой операции на телефонный номер, указанный Клиентом для целей получения услуги SMS-уведомления.</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При любом способе уведомления об операциях с использованием ДБО Клиент обязуется не реже чем 1 (Один) раз в день самостоятельно проверять поступление информации для контроля операций по Счету.</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1.20.1. Стороны определяют, что основным способом уведомления Банком Клиента, в том числе о совершении операции с использованием Системы ДБО, является уведомление, направленное Банком по Системе ДБО. При этом сообщение считается доставленным Клиенту с момента возможности его формирования в Системе ДБО.</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 xml:space="preserve">1.20.2. Если настоящими Условиями определено направление уведомлений, заявлений или иных документов в письменном виде, указанные документы должны быть оформлены на бумажном носителе, подписаны собственноручной подписью уполномоченного лица Стороны-отправителя и заверены печатью (при ее наличии) Стороны-отправителя, и направлены способом, указанным в абзацах в), г) или </w:t>
      </w:r>
      <w:proofErr w:type="spellStart"/>
      <w:r>
        <w:rPr>
          <w:rFonts w:ascii="Times New Roman" w:hAnsi="Times New Roman" w:cs="Times New Roman"/>
        </w:rPr>
        <w:t>д</w:t>
      </w:r>
      <w:proofErr w:type="spellEnd"/>
      <w:r>
        <w:rPr>
          <w:rFonts w:ascii="Times New Roman" w:hAnsi="Times New Roman" w:cs="Times New Roman"/>
        </w:rPr>
        <w:t>) п. 1.20. Условий. Риски неполучения почтовой корреспонденции и других юридически значимых сообщений по Договору об использовании системы ДБО лежат на Стороне-получателе.</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1.21. Не допускается заключение Договора об использовании системы ДБО в пользу третьего лица. Не допускается уступка Клиентом прав по Договору об использовании системы ДБО третьим лицам.</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1.22. В случае изменения законодательства РФ, регламентирующего Условия, до момента их изменения Банком, Условия применяются в части, не противоречащей требованиям законодательства РФ.</w:t>
      </w:r>
    </w:p>
    <w:p w:rsidR="00214BA7" w:rsidRDefault="00214BA7">
      <w:pPr>
        <w:tabs>
          <w:tab w:val="left" w:pos="567"/>
        </w:tabs>
        <w:jc w:val="both"/>
        <w:rPr>
          <w:rFonts w:ascii="Times New Roman" w:hAnsi="Times New Roman" w:cs="Times New Roman"/>
        </w:rPr>
      </w:pPr>
      <w:r>
        <w:rPr>
          <w:rFonts w:ascii="Times New Roman" w:hAnsi="Times New Roman" w:cs="Times New Roman"/>
        </w:rPr>
        <w:tab/>
        <w:t xml:space="preserve">1.23. Стороны обязаны обеспечивать выполнение требований Федерального закона от 27.07.2006г. № 152-ФЗ «О персональных данных» в отношении получаемой Сторонами в связи с заключением и исполнением Условий информации о персональных данных представителей Сторон. Стороны обязуются обеспечивать конфиденциальность персональных данных и их безопасность при обработке. </w:t>
      </w:r>
    </w:p>
    <w:p w:rsidR="00214BA7" w:rsidRDefault="00214BA7">
      <w:pPr>
        <w:tabs>
          <w:tab w:val="left" w:pos="567"/>
        </w:tabs>
        <w:jc w:val="both"/>
        <w:rPr>
          <w:rFonts w:ascii="Times New Roman" w:hAnsi="Times New Roman" w:cs="Times New Roman"/>
        </w:rPr>
      </w:pPr>
      <w:r>
        <w:rPr>
          <w:rFonts w:ascii="Times New Roman" w:hAnsi="Times New Roman" w:cs="Times New Roman"/>
        </w:rPr>
        <w:tab/>
        <w:t>1.23.1. Банк осуществляет обработку персональных данных лиц, указанных в Заявлении на регистрацию прав владельца Сертификата в Системе «</w:t>
      </w:r>
      <w:proofErr w:type="spellStart"/>
      <w:r>
        <w:rPr>
          <w:rFonts w:ascii="Times New Roman" w:hAnsi="Times New Roman" w:cs="Times New Roman"/>
        </w:rPr>
        <w:t>Faktura.ru</w:t>
      </w:r>
      <w:proofErr w:type="spellEnd"/>
      <w:r>
        <w:rPr>
          <w:rFonts w:ascii="Times New Roman" w:hAnsi="Times New Roman" w:cs="Times New Roman"/>
        </w:rPr>
        <w:t xml:space="preserve">», а также иных представителей Клиента. </w:t>
      </w:r>
      <w:proofErr w:type="gramStart"/>
      <w:r>
        <w:rPr>
          <w:rFonts w:ascii="Times New Roman" w:hAnsi="Times New Roman" w:cs="Times New Roman"/>
        </w:rPr>
        <w:t>Обработка персональных данных осуществляется с использованием средств автоматизации и/или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и уничтожение персональных данных.</w:t>
      </w:r>
      <w:proofErr w:type="gramEnd"/>
    </w:p>
    <w:p w:rsidR="00214BA7" w:rsidRDefault="00214BA7">
      <w:pPr>
        <w:ind w:firstLine="540"/>
        <w:jc w:val="both"/>
        <w:rPr>
          <w:rFonts w:ascii="Times New Roman" w:hAnsi="Times New Roman" w:cs="Times New Roman"/>
        </w:rPr>
      </w:pPr>
      <w:r>
        <w:rPr>
          <w:rFonts w:ascii="Times New Roman" w:hAnsi="Times New Roman" w:cs="Times New Roman"/>
        </w:rPr>
        <w:t xml:space="preserve">1.23.2. Обработка Банком персональных данных Клиента и/или представителей Клиента допускается исключительно в целях исполнения требований законодательства РФ для проведения идентификации представителей Клиента. В связи с тем, что обработка персональных данных необходима Банку для исполнения Договора об использовании системы ДБО, для достижения целей, предусмотренных законом, а также для осуществления и </w:t>
      </w:r>
      <w:proofErr w:type="gramStart"/>
      <w:r>
        <w:rPr>
          <w:rFonts w:ascii="Times New Roman" w:hAnsi="Times New Roman" w:cs="Times New Roman"/>
        </w:rPr>
        <w:t>выполнения</w:t>
      </w:r>
      <w:proofErr w:type="gramEnd"/>
      <w:r>
        <w:rPr>
          <w:rFonts w:ascii="Times New Roman" w:hAnsi="Times New Roman" w:cs="Times New Roman"/>
        </w:rPr>
        <w:t xml:space="preserve"> возложенных </w:t>
      </w:r>
      <w:r>
        <w:rPr>
          <w:rFonts w:ascii="Times New Roman" w:hAnsi="Times New Roman" w:cs="Times New Roman"/>
        </w:rPr>
        <w:lastRenderedPageBreak/>
        <w:t>законодательством РФ функций, полномочий и обязанностей (ч.1 ст.6 Федерального закона от 27.07.2006 г. № 152-ФЗ «О персональных данных»), при заключении, исполнении и расторжении Договора об использовании системы ДБО предоставление согласия на обработку персональных данных лиц, чьи персональные данные предоставляются в Банк, не требуется. При этом Банк вправе осуществлять хранение и уничтожение персональных данных в течение срока хранения документов, установленного законодательством Российской Федерации, связанным с архивным делопроизводством.</w:t>
      </w:r>
    </w:p>
    <w:p w:rsidR="00214BA7" w:rsidRDefault="00214BA7">
      <w:pPr>
        <w:tabs>
          <w:tab w:val="left" w:pos="1140"/>
        </w:tabs>
        <w:ind w:firstLine="540"/>
        <w:jc w:val="both"/>
        <w:rPr>
          <w:rFonts w:ascii="Times New Roman" w:hAnsi="Times New Roman" w:cs="Times New Roman"/>
          <w:color w:val="FF0000"/>
        </w:rPr>
      </w:pPr>
    </w:p>
    <w:p w:rsidR="00214BA7" w:rsidRDefault="00214BA7">
      <w:pPr>
        <w:tabs>
          <w:tab w:val="left" w:pos="1140"/>
        </w:tabs>
        <w:ind w:firstLine="540"/>
        <w:jc w:val="both"/>
        <w:rPr>
          <w:rFonts w:ascii="Times New Roman" w:hAnsi="Times New Roman" w:cs="Times New Roman"/>
          <w:b/>
          <w:bCs/>
        </w:rPr>
      </w:pPr>
      <w:r>
        <w:rPr>
          <w:rFonts w:ascii="Times New Roman" w:hAnsi="Times New Roman" w:cs="Times New Roman"/>
          <w:b/>
          <w:bCs/>
        </w:rPr>
        <w:t>2. ОБЯЗАННОСТИ БАНКА</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Банк обязуется:</w:t>
      </w:r>
    </w:p>
    <w:p w:rsidR="00214BA7" w:rsidRDefault="00214BA7">
      <w:pPr>
        <w:tabs>
          <w:tab w:val="left" w:pos="1140"/>
        </w:tabs>
        <w:ind w:firstLine="540"/>
        <w:jc w:val="both"/>
        <w:rPr>
          <w:rFonts w:ascii="Times New Roman" w:hAnsi="Times New Roman" w:cs="Times New Roman"/>
          <w:color w:val="0000FF"/>
        </w:rPr>
      </w:pPr>
      <w:r>
        <w:rPr>
          <w:rFonts w:ascii="Times New Roman" w:hAnsi="Times New Roman" w:cs="Times New Roman"/>
        </w:rPr>
        <w:t>2.1. Аккредитовать Клиента в качестве пользователя Системы ДБО в соответствии с инструкциями и правилами Сервиса «</w:t>
      </w:r>
      <w:proofErr w:type="spellStart"/>
      <w:r>
        <w:rPr>
          <w:rFonts w:ascii="Times New Roman" w:hAnsi="Times New Roman" w:cs="Times New Roman"/>
        </w:rPr>
        <w:t>Faktura.ru</w:t>
      </w:r>
      <w:proofErr w:type="spellEnd"/>
      <w:r>
        <w:rPr>
          <w:rFonts w:ascii="Times New Roman" w:hAnsi="Times New Roman" w:cs="Times New Roman"/>
        </w:rPr>
        <w:t xml:space="preserve">». </w:t>
      </w:r>
    </w:p>
    <w:p w:rsidR="00214BA7" w:rsidRPr="0074464D" w:rsidRDefault="00214BA7">
      <w:pPr>
        <w:tabs>
          <w:tab w:val="left" w:pos="1140"/>
        </w:tabs>
        <w:ind w:firstLine="540"/>
        <w:jc w:val="both"/>
        <w:rPr>
          <w:rFonts w:ascii="Times New Roman" w:hAnsi="Times New Roman" w:cs="Times New Roman"/>
        </w:rPr>
      </w:pPr>
      <w:r>
        <w:rPr>
          <w:rFonts w:ascii="Times New Roman" w:hAnsi="Times New Roman" w:cs="Times New Roman"/>
        </w:rPr>
        <w:t xml:space="preserve"> 2.2. Принимать ЭД от Клиента с использованием Системы ДБО круглосуточно в случае их соответствия настоящим Условиям и при наличии ЭП Клиента. </w:t>
      </w:r>
      <w:r w:rsidR="00404F7E" w:rsidRPr="0074464D">
        <w:rPr>
          <w:rFonts w:ascii="Times New Roman" w:hAnsi="Times New Roman" w:cs="Times New Roman"/>
        </w:rPr>
        <w:t xml:space="preserve">Процедуры приема к исполнению ЭД </w:t>
      </w:r>
      <w:r w:rsidRPr="0074464D">
        <w:rPr>
          <w:rFonts w:ascii="Times New Roman" w:hAnsi="Times New Roman" w:cs="Times New Roman"/>
        </w:rPr>
        <w:t xml:space="preserve"> буд</w:t>
      </w:r>
      <w:r w:rsidR="00404F7E" w:rsidRPr="0074464D">
        <w:rPr>
          <w:rFonts w:ascii="Times New Roman" w:hAnsi="Times New Roman" w:cs="Times New Roman"/>
        </w:rPr>
        <w:t>у</w:t>
      </w:r>
      <w:r w:rsidRPr="0074464D">
        <w:rPr>
          <w:rFonts w:ascii="Times New Roman" w:hAnsi="Times New Roman" w:cs="Times New Roman"/>
        </w:rPr>
        <w:t>т осуществляться в следующее время:</w:t>
      </w:r>
    </w:p>
    <w:p w:rsidR="00214BA7" w:rsidRPr="0074464D" w:rsidRDefault="00214BA7">
      <w:pPr>
        <w:tabs>
          <w:tab w:val="left" w:pos="1140"/>
        </w:tabs>
        <w:ind w:firstLine="540"/>
        <w:jc w:val="both"/>
        <w:rPr>
          <w:rFonts w:ascii="Times New Roman" w:hAnsi="Times New Roman" w:cs="Times New Roman"/>
        </w:rPr>
      </w:pPr>
      <w:r w:rsidRPr="0074464D">
        <w:rPr>
          <w:rFonts w:ascii="Times New Roman" w:hAnsi="Times New Roman" w:cs="Times New Roman"/>
        </w:rPr>
        <w:t>- при поступлении документов в рабочие дни с понедельника по четверг - до 1</w:t>
      </w:r>
      <w:r w:rsidR="00404F7E" w:rsidRPr="0074464D">
        <w:rPr>
          <w:rFonts w:ascii="Times New Roman" w:hAnsi="Times New Roman" w:cs="Times New Roman"/>
        </w:rPr>
        <w:t>7</w:t>
      </w:r>
      <w:r w:rsidRPr="0074464D">
        <w:rPr>
          <w:rFonts w:ascii="Times New Roman" w:hAnsi="Times New Roman" w:cs="Times New Roman"/>
        </w:rPr>
        <w:t>.00 час. Московского времени;</w:t>
      </w:r>
    </w:p>
    <w:p w:rsidR="00404F7E" w:rsidRPr="0074464D" w:rsidRDefault="00214BA7">
      <w:pPr>
        <w:tabs>
          <w:tab w:val="left" w:pos="1140"/>
        </w:tabs>
        <w:ind w:firstLine="540"/>
        <w:jc w:val="both"/>
        <w:rPr>
          <w:rFonts w:ascii="Times New Roman" w:hAnsi="Times New Roman" w:cs="Times New Roman"/>
        </w:rPr>
      </w:pPr>
      <w:r w:rsidRPr="0074464D">
        <w:rPr>
          <w:rFonts w:ascii="Times New Roman" w:hAnsi="Times New Roman" w:cs="Times New Roman"/>
        </w:rPr>
        <w:t>- при поступлении документов в рабочий день пятницу – до  1</w:t>
      </w:r>
      <w:r w:rsidR="00404F7E" w:rsidRPr="0074464D">
        <w:rPr>
          <w:rFonts w:ascii="Times New Roman" w:hAnsi="Times New Roman" w:cs="Times New Roman"/>
        </w:rPr>
        <w:t>6</w:t>
      </w:r>
      <w:r w:rsidRPr="0074464D">
        <w:rPr>
          <w:rFonts w:ascii="Times New Roman" w:hAnsi="Times New Roman" w:cs="Times New Roman"/>
        </w:rPr>
        <w:t>.00 час. Московского времени</w:t>
      </w:r>
      <w:r w:rsidR="00404F7E" w:rsidRPr="0074464D">
        <w:rPr>
          <w:rFonts w:ascii="Times New Roman" w:hAnsi="Times New Roman" w:cs="Times New Roman"/>
        </w:rPr>
        <w:t xml:space="preserve">; </w:t>
      </w:r>
    </w:p>
    <w:p w:rsidR="00214BA7" w:rsidRDefault="00404F7E">
      <w:pPr>
        <w:tabs>
          <w:tab w:val="left" w:pos="1140"/>
        </w:tabs>
        <w:ind w:firstLine="540"/>
        <w:jc w:val="both"/>
        <w:rPr>
          <w:rFonts w:ascii="Times New Roman" w:hAnsi="Times New Roman" w:cs="Times New Roman"/>
        </w:rPr>
      </w:pPr>
      <w:r w:rsidRPr="0074464D">
        <w:rPr>
          <w:rFonts w:ascii="Times New Roman" w:hAnsi="Times New Roman" w:cs="Times New Roman"/>
        </w:rPr>
        <w:t>- при поступлении документов в  предпраздничные дни -  период времени сокращается соразмерно сокращению продолжительности рабочего дня, установленного законодательством Российской Федерации.</w:t>
      </w:r>
    </w:p>
    <w:p w:rsidR="00CF4B88" w:rsidRDefault="00CF4B88">
      <w:pPr>
        <w:tabs>
          <w:tab w:val="left" w:pos="1140"/>
        </w:tabs>
        <w:ind w:firstLine="540"/>
        <w:jc w:val="both"/>
        <w:rPr>
          <w:rFonts w:ascii="Times New Roman" w:hAnsi="Times New Roman" w:cs="Times New Roman"/>
        </w:rPr>
      </w:pP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Время поступления ЭД фиксируется на приёмном сервере Сервиса «</w:t>
      </w:r>
      <w:proofErr w:type="spellStart"/>
      <w:r>
        <w:rPr>
          <w:rFonts w:ascii="Times New Roman" w:hAnsi="Times New Roman" w:cs="Times New Roman"/>
        </w:rPr>
        <w:t>Faktura.ru</w:t>
      </w:r>
      <w:proofErr w:type="spellEnd"/>
      <w:r>
        <w:rPr>
          <w:rFonts w:ascii="Times New Roman" w:hAnsi="Times New Roman" w:cs="Times New Roman"/>
        </w:rPr>
        <w:t>». Допускается временное приостановление работы Системы ДБО на период не более 4 (Четырех) часов в сутки без предварительного предупреждения Клиента. При этом Банк за это ответственности не несет.</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При невозможности передачи документов в Банк с использованием Системы ДБО, Клиент вправе передать документы в Банк на бумажном носителе</w:t>
      </w:r>
      <w:r>
        <w:rPr>
          <w:rFonts w:ascii="Times New Roman" w:hAnsi="Times New Roman" w:cs="Times New Roman"/>
          <w:color w:val="FF0000"/>
        </w:rPr>
        <w:t>.</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 xml:space="preserve">2.3. </w:t>
      </w:r>
      <w:proofErr w:type="gramStart"/>
      <w:r>
        <w:rPr>
          <w:rFonts w:ascii="Times New Roman" w:hAnsi="Times New Roman" w:cs="Times New Roman"/>
        </w:rPr>
        <w:t>Предоставлять Клиенту документы</w:t>
      </w:r>
      <w:proofErr w:type="gramEnd"/>
      <w:r>
        <w:rPr>
          <w:rFonts w:ascii="Times New Roman" w:hAnsi="Times New Roman" w:cs="Times New Roman"/>
        </w:rPr>
        <w:t xml:space="preserve">, подтверждающие проведение операций по Счету, в рабочий день, следующий за днем совершения операций. Документы (Выписка и приложения к ней) предоставляются с использованием Системы ДБО путем самостоятельного формирования Клиентом </w:t>
      </w:r>
      <w:proofErr w:type="gramStart"/>
      <w:r>
        <w:rPr>
          <w:rFonts w:ascii="Times New Roman" w:hAnsi="Times New Roman" w:cs="Times New Roman"/>
        </w:rPr>
        <w:t>выписки</w:t>
      </w:r>
      <w:proofErr w:type="gramEnd"/>
      <w:r>
        <w:rPr>
          <w:rFonts w:ascii="Times New Roman" w:hAnsi="Times New Roman" w:cs="Times New Roman"/>
        </w:rPr>
        <w:t xml:space="preserve"> и является надлежащим уведомление Клиента о совершенной операции по Счету с использованием системы ДБО.</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 xml:space="preserve">2.4. Немедленно приостановить работу с Клиентом в Системе ДБО при получении Банком письменного уведомления Клиента о компрометации ключевой информации, направленного в соответствии с настоящими Условиями. </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 xml:space="preserve">2.5. </w:t>
      </w:r>
      <w:proofErr w:type="gramStart"/>
      <w:r>
        <w:rPr>
          <w:rFonts w:ascii="Times New Roman" w:hAnsi="Times New Roman" w:cs="Times New Roman"/>
        </w:rPr>
        <w:t>Предоставлять Клиенту информацию в рамках Договора об использовании системы ДБО, в том числе касающуюся прав и обязанностей Сторон, включая информацию, составляющую банковскую тайну, посредством связи и с использованием контактной информации (местонахождение, номера телефонов, адрес электронной почты, номера для мобильной связи и т.п.), сообщенных Клиентом Банку при заключении Договора об использовании системы ДБО.</w:t>
      </w:r>
      <w:proofErr w:type="gramEnd"/>
      <w:r>
        <w:rPr>
          <w:rFonts w:ascii="Times New Roman" w:hAnsi="Times New Roman" w:cs="Times New Roman"/>
        </w:rPr>
        <w:t xml:space="preserve"> При этом средство связи, состав направляемой информации определяется Банком самостоятельно и не согласовывается с Клиентом. </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Информация, сообщенная Банком посредством телефонной связи, считается предоставленной надлежащим образом, при условии совершения телефонного звонка по номеру, указанному Клиентом в соответствующем заявлении в Банк.</w:t>
      </w:r>
    </w:p>
    <w:p w:rsidR="00214BA7" w:rsidRDefault="00214BA7">
      <w:pPr>
        <w:tabs>
          <w:tab w:val="left" w:pos="284"/>
          <w:tab w:val="left" w:pos="567"/>
        </w:tabs>
        <w:ind w:firstLine="709"/>
        <w:jc w:val="both"/>
        <w:rPr>
          <w:rFonts w:ascii="Times New Roman" w:hAnsi="Times New Roman" w:cs="Times New Roman"/>
        </w:rPr>
      </w:pPr>
    </w:p>
    <w:p w:rsidR="00214BA7" w:rsidRDefault="00214BA7">
      <w:pPr>
        <w:tabs>
          <w:tab w:val="left" w:pos="1140"/>
        </w:tabs>
        <w:ind w:firstLine="540"/>
        <w:jc w:val="both"/>
        <w:rPr>
          <w:rFonts w:ascii="Times New Roman" w:hAnsi="Times New Roman" w:cs="Times New Roman"/>
          <w:b/>
          <w:bCs/>
        </w:rPr>
      </w:pPr>
      <w:r>
        <w:rPr>
          <w:rFonts w:ascii="Times New Roman" w:hAnsi="Times New Roman" w:cs="Times New Roman"/>
          <w:b/>
          <w:bCs/>
        </w:rPr>
        <w:t>3. ОБЯЗАННОСТИ КЛИЕНТА</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Клиент обязуется:</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3.1. Соблюдать надлежащим образом положения Договора об использовании системы ДБО, положения мер безопасности, а также настоящие Условия.</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3.2. Осуществить действия, определенные инструкциями и правилами Сервиса «</w:t>
      </w:r>
      <w:proofErr w:type="spellStart"/>
      <w:r>
        <w:rPr>
          <w:rFonts w:ascii="Times New Roman" w:hAnsi="Times New Roman" w:cs="Times New Roman"/>
        </w:rPr>
        <w:t>Faktura.ru</w:t>
      </w:r>
      <w:proofErr w:type="spellEnd"/>
      <w:r>
        <w:rPr>
          <w:rFonts w:ascii="Times New Roman" w:hAnsi="Times New Roman" w:cs="Times New Roman"/>
        </w:rPr>
        <w:t>» и УЦ «</w:t>
      </w:r>
      <w:proofErr w:type="spellStart"/>
      <w:r>
        <w:rPr>
          <w:rFonts w:ascii="Times New Roman" w:hAnsi="Times New Roman" w:cs="Times New Roman"/>
        </w:rPr>
        <w:t>Authority</w:t>
      </w:r>
      <w:proofErr w:type="spellEnd"/>
      <w:r>
        <w:rPr>
          <w:rFonts w:ascii="Times New Roman" w:hAnsi="Times New Roman" w:cs="Times New Roman"/>
        </w:rPr>
        <w:t xml:space="preserve">», необходимые для получения доступа в систему ДБО. </w:t>
      </w:r>
    </w:p>
    <w:p w:rsidR="00214BA7" w:rsidRDefault="00214BA7">
      <w:pPr>
        <w:tabs>
          <w:tab w:val="left" w:pos="900"/>
          <w:tab w:val="left" w:pos="993"/>
          <w:tab w:val="left" w:pos="1140"/>
        </w:tabs>
        <w:ind w:firstLine="540"/>
        <w:jc w:val="both"/>
        <w:rPr>
          <w:rFonts w:ascii="Times New Roman" w:hAnsi="Times New Roman" w:cs="Times New Roman"/>
        </w:rPr>
      </w:pPr>
      <w:r>
        <w:rPr>
          <w:rFonts w:ascii="Times New Roman" w:hAnsi="Times New Roman" w:cs="Times New Roman"/>
        </w:rPr>
        <w:t xml:space="preserve">3.3. Хранить </w:t>
      </w:r>
      <w:proofErr w:type="spellStart"/>
      <w:r>
        <w:rPr>
          <w:rFonts w:ascii="Times New Roman" w:hAnsi="Times New Roman" w:cs="Times New Roman"/>
        </w:rPr>
        <w:t>Смарт-ключ</w:t>
      </w:r>
      <w:proofErr w:type="spellEnd"/>
      <w:r>
        <w:rPr>
          <w:rFonts w:ascii="Times New Roman" w:hAnsi="Times New Roman" w:cs="Times New Roman"/>
        </w:rPr>
        <w:t xml:space="preserve"> в надежном месте, исключающем доступ к нему неуполномоченных лиц, и исключающий его повреждение.</w:t>
      </w:r>
    </w:p>
    <w:p w:rsidR="00214BA7" w:rsidRDefault="00214BA7">
      <w:pPr>
        <w:tabs>
          <w:tab w:val="left" w:pos="900"/>
          <w:tab w:val="left" w:pos="1140"/>
        </w:tabs>
        <w:ind w:firstLine="540"/>
        <w:jc w:val="both"/>
        <w:rPr>
          <w:rFonts w:ascii="Times New Roman" w:hAnsi="Times New Roman" w:cs="Times New Roman"/>
        </w:rPr>
      </w:pPr>
      <w:r>
        <w:rPr>
          <w:rFonts w:ascii="Times New Roman" w:hAnsi="Times New Roman" w:cs="Times New Roman"/>
        </w:rPr>
        <w:t>3.4. Немедленно прекратить работу в Системе ДБО и незамедлительно уведомить Банк при наличии событий, связанных с Компрометацией ключевой информации, в том числе:</w:t>
      </w:r>
    </w:p>
    <w:p w:rsidR="00214BA7" w:rsidRDefault="00214BA7">
      <w:pPr>
        <w:tabs>
          <w:tab w:val="left" w:pos="709"/>
        </w:tabs>
        <w:ind w:firstLine="540"/>
        <w:jc w:val="both"/>
        <w:rPr>
          <w:rFonts w:ascii="Times New Roman" w:hAnsi="Times New Roman" w:cs="Times New Roman"/>
        </w:rPr>
      </w:pPr>
      <w:r>
        <w:rPr>
          <w:rFonts w:ascii="Times New Roman" w:hAnsi="Times New Roman" w:cs="Times New Roman"/>
        </w:rPr>
        <w:lastRenderedPageBreak/>
        <w:t>- возникновения угрозы использования (копирования) Секретного ключа;</w:t>
      </w:r>
    </w:p>
    <w:p w:rsidR="00214BA7" w:rsidRDefault="00214BA7">
      <w:pPr>
        <w:tabs>
          <w:tab w:val="left" w:pos="709"/>
        </w:tabs>
        <w:ind w:firstLine="540"/>
        <w:jc w:val="both"/>
        <w:rPr>
          <w:rFonts w:ascii="Times New Roman" w:hAnsi="Times New Roman" w:cs="Times New Roman"/>
        </w:rPr>
      </w:pPr>
      <w:r>
        <w:rPr>
          <w:rFonts w:ascii="Times New Roman" w:hAnsi="Times New Roman" w:cs="Times New Roman"/>
        </w:rPr>
        <w:t>- угрозы доступа к Системе ДБО с использованием Секретного ключа неуполномоченными лицами, либо уполномоченными лицами в противозаконных целях;</w:t>
      </w:r>
    </w:p>
    <w:p w:rsidR="00214BA7" w:rsidRDefault="00214BA7">
      <w:pPr>
        <w:numPr>
          <w:ilvl w:val="0"/>
          <w:numId w:val="2"/>
        </w:numPr>
        <w:tabs>
          <w:tab w:val="left" w:pos="709"/>
          <w:tab w:val="left" w:pos="1702"/>
        </w:tabs>
        <w:ind w:firstLine="540"/>
        <w:jc w:val="both"/>
        <w:rPr>
          <w:rFonts w:ascii="Times New Roman" w:hAnsi="Times New Roman" w:cs="Times New Roman"/>
        </w:rPr>
      </w:pPr>
      <w:r>
        <w:rPr>
          <w:rFonts w:ascii="Times New Roman" w:hAnsi="Times New Roman" w:cs="Times New Roman"/>
        </w:rPr>
        <w:t xml:space="preserve">утери Ключевого носителя; </w:t>
      </w:r>
    </w:p>
    <w:p w:rsidR="00214BA7" w:rsidRDefault="00214BA7">
      <w:pPr>
        <w:numPr>
          <w:ilvl w:val="0"/>
          <w:numId w:val="2"/>
        </w:numPr>
        <w:tabs>
          <w:tab w:val="left" w:pos="709"/>
          <w:tab w:val="left" w:pos="1702"/>
        </w:tabs>
        <w:ind w:firstLine="540"/>
        <w:jc w:val="both"/>
        <w:rPr>
          <w:rFonts w:ascii="Times New Roman" w:hAnsi="Times New Roman" w:cs="Times New Roman"/>
        </w:rPr>
      </w:pPr>
      <w:r>
        <w:rPr>
          <w:rFonts w:ascii="Times New Roman" w:hAnsi="Times New Roman" w:cs="Times New Roman"/>
        </w:rPr>
        <w:t>о любом ином случае использования Системы ДБО без согласия Клиента;</w:t>
      </w:r>
    </w:p>
    <w:p w:rsidR="00214BA7" w:rsidRDefault="00214BA7">
      <w:pPr>
        <w:numPr>
          <w:ilvl w:val="0"/>
          <w:numId w:val="2"/>
        </w:numPr>
        <w:tabs>
          <w:tab w:val="left" w:pos="709"/>
          <w:tab w:val="left" w:pos="1702"/>
        </w:tabs>
        <w:ind w:firstLine="540"/>
        <w:jc w:val="both"/>
        <w:rPr>
          <w:rFonts w:ascii="Times New Roman" w:hAnsi="Times New Roman" w:cs="Times New Roman"/>
        </w:rPr>
      </w:pPr>
      <w:r>
        <w:rPr>
          <w:rFonts w:ascii="Times New Roman" w:hAnsi="Times New Roman" w:cs="Times New Roman"/>
        </w:rPr>
        <w:t>прекращение полномочий лица имеющего доступ в Систему ДБО;</w:t>
      </w:r>
    </w:p>
    <w:p w:rsidR="00214BA7" w:rsidRDefault="00214BA7">
      <w:pPr>
        <w:numPr>
          <w:ilvl w:val="0"/>
          <w:numId w:val="2"/>
        </w:numPr>
        <w:tabs>
          <w:tab w:val="left" w:pos="709"/>
          <w:tab w:val="left" w:pos="1702"/>
        </w:tabs>
        <w:ind w:firstLine="540"/>
        <w:jc w:val="both"/>
        <w:rPr>
          <w:rFonts w:ascii="Times New Roman" w:hAnsi="Times New Roman" w:cs="Times New Roman"/>
        </w:rPr>
      </w:pPr>
      <w:r>
        <w:rPr>
          <w:rFonts w:ascii="Times New Roman" w:hAnsi="Times New Roman" w:cs="Times New Roman"/>
        </w:rPr>
        <w:t>ошибок в работе Системы ДБО, в том числе возникающих в связи с попытками нарушения информационной безопасности.</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3.5. Оплачивать услуги Банка по договору об использовании системы ДБО в соответствии с Тарифами Банка.</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 xml:space="preserve">3.6. Знакомиться ежедневно со всеми информационными сообщениями, направленными Банком с использованием Системы ДБО, в день их направления или формирования в Системе ДБО, а также проверять обновление информации в системе ДБО.  </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3.7. Предоставлять своевременно (до даты истечения полномочий) в Банк документы, подтверждающие продление срока полномочий Уполномоченных лиц Клиента, его представителей или назначение новых Уполномоченных лиц Клиента, его представителей.</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 xml:space="preserve">3.8. </w:t>
      </w:r>
      <w:proofErr w:type="gramStart"/>
      <w:r>
        <w:rPr>
          <w:rFonts w:ascii="Times New Roman" w:hAnsi="Times New Roman" w:cs="Times New Roman"/>
        </w:rPr>
        <w:t>Осуществлять ежегодно продление Сертификата, в том числе в случае истечения полномочий лиц, имеющих полномочия в Системе ДБО (в том числе при продлении полномочий.</w:t>
      </w:r>
      <w:proofErr w:type="gramEnd"/>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3.9. Осуществить действия, необходимые для предоставления ему доступа в Систему ДБО в течение 10 (Десяти) рабочих дней с момента акцепта Банком Заявления-оферты.</w:t>
      </w:r>
    </w:p>
    <w:p w:rsidR="00214BA7" w:rsidRDefault="00214BA7">
      <w:pPr>
        <w:tabs>
          <w:tab w:val="left" w:pos="284"/>
          <w:tab w:val="left" w:pos="567"/>
        </w:tabs>
        <w:ind w:firstLine="540"/>
        <w:jc w:val="both"/>
        <w:rPr>
          <w:rFonts w:ascii="Times New Roman" w:hAnsi="Times New Roman" w:cs="Times New Roman"/>
          <w:i/>
          <w:iCs/>
          <w:strike/>
        </w:rPr>
      </w:pPr>
      <w:r>
        <w:rPr>
          <w:rFonts w:ascii="Times New Roman" w:hAnsi="Times New Roman" w:cs="Times New Roman"/>
        </w:rPr>
        <w:t xml:space="preserve">3.10. Получать ежедневно посредством Системы ДБО Выписку по счету и иные документы, направляемые Банком. </w:t>
      </w:r>
    </w:p>
    <w:p w:rsidR="00214BA7" w:rsidRDefault="00214BA7">
      <w:pPr>
        <w:suppressAutoHyphens/>
        <w:ind w:firstLine="540"/>
        <w:jc w:val="both"/>
        <w:rPr>
          <w:rFonts w:ascii="Times New Roman" w:hAnsi="Times New Roman" w:cs="Times New Roman"/>
        </w:rPr>
      </w:pPr>
      <w:r>
        <w:rPr>
          <w:rFonts w:ascii="Times New Roman" w:hAnsi="Times New Roman" w:cs="Times New Roman"/>
        </w:rPr>
        <w:tab/>
        <w:t xml:space="preserve">Предоставление Банком и получение Клиентом Выписки по счету, а также иных документов является надлежащим исполнением Сторонами соответствующих обязанностей, предусмотренных Договором счета, заключенному между Сторонами, и не влечет обязанности для Сторон по получению/предоставлению Выписки по Счету и иных документов на бумажном носителе. В случае необходимости, Клиент вправе обратиться в Банк для получения дополнительного экземпляра (дубликата) Выписки по счету и иных документов на бумажном носителе. </w:t>
      </w:r>
    </w:p>
    <w:p w:rsidR="00214BA7" w:rsidRDefault="00214BA7">
      <w:pPr>
        <w:suppressAutoHyphens/>
        <w:ind w:firstLine="540"/>
        <w:jc w:val="both"/>
        <w:rPr>
          <w:rFonts w:ascii="Times New Roman" w:hAnsi="Times New Roman" w:cs="Times New Roman"/>
        </w:rPr>
      </w:pPr>
      <w:r>
        <w:rPr>
          <w:rFonts w:ascii="Times New Roman" w:hAnsi="Times New Roman" w:cs="Times New Roman"/>
        </w:rPr>
        <w:t>3.11. Проверять перед каждым использованием Системы ДБО наличие изменений/дополнений в Условия, а также Правила, указанные в п.1.2.Условий.</w:t>
      </w:r>
    </w:p>
    <w:p w:rsidR="00214BA7" w:rsidRDefault="00214BA7">
      <w:pPr>
        <w:suppressAutoHyphens/>
        <w:ind w:firstLine="540"/>
        <w:jc w:val="both"/>
        <w:rPr>
          <w:rFonts w:ascii="Times New Roman" w:hAnsi="Times New Roman" w:cs="Times New Roman"/>
        </w:rPr>
      </w:pPr>
      <w:r>
        <w:rPr>
          <w:rFonts w:ascii="Times New Roman" w:hAnsi="Times New Roman" w:cs="Times New Roman"/>
        </w:rPr>
        <w:t>3.12. Сообщать незамедлительно Банку обо всех случаях возникновения у Клиента оснований полагать, что средствами связи и контактной информацией, сообщенной Клиентом Банку, могут недобросовестно воспользоваться иные лица, и сообщить иные средства связи и контактную информацию для взаимодействия Банка с Клиентом в порядке определенном Банком.</w:t>
      </w:r>
      <w:r>
        <w:rPr>
          <w:rFonts w:ascii="Times New Roman" w:hAnsi="Times New Roman" w:cs="Times New Roman"/>
        </w:rPr>
        <w:tab/>
      </w:r>
    </w:p>
    <w:p w:rsidR="00214BA7" w:rsidRDefault="00214BA7">
      <w:pPr>
        <w:suppressAutoHyphens/>
        <w:ind w:firstLine="540"/>
        <w:jc w:val="both"/>
        <w:rPr>
          <w:rFonts w:ascii="Times New Roman" w:hAnsi="Times New Roman" w:cs="Times New Roman"/>
        </w:rPr>
      </w:pPr>
      <w:r>
        <w:rPr>
          <w:rFonts w:ascii="Times New Roman" w:hAnsi="Times New Roman" w:cs="Times New Roman"/>
        </w:rPr>
        <w:t xml:space="preserve">3.13. Информировать письменно Банк об изменении всех сведений, ранее предоставленных Клиентом Банку, в том числе указанных в соответствующих заявлениях, Анкете Клиента, включая сведения в отношении представителей Клиента, в том числе Уполномоченных лиц. Все риски, возникшие в результате </w:t>
      </w:r>
      <w:proofErr w:type="spellStart"/>
      <w:r>
        <w:rPr>
          <w:rFonts w:ascii="Times New Roman" w:hAnsi="Times New Roman" w:cs="Times New Roman"/>
        </w:rPr>
        <w:t>непредоставления</w:t>
      </w:r>
      <w:proofErr w:type="spellEnd"/>
      <w:r>
        <w:rPr>
          <w:rFonts w:ascii="Times New Roman" w:hAnsi="Times New Roman" w:cs="Times New Roman"/>
        </w:rPr>
        <w:t xml:space="preserve"> или несвоевременного предоставления в Банк сведений о Клиенте, его представителях (в том числе Уполномоченных лицах) несет Клиент.</w:t>
      </w:r>
    </w:p>
    <w:p w:rsidR="00214BA7" w:rsidRDefault="00214BA7">
      <w:pPr>
        <w:suppressAutoHyphens/>
        <w:ind w:firstLine="540"/>
        <w:jc w:val="both"/>
        <w:rPr>
          <w:rFonts w:ascii="Times New Roman" w:hAnsi="Times New Roman" w:cs="Times New Roman"/>
        </w:rPr>
      </w:pPr>
      <w:r>
        <w:rPr>
          <w:rFonts w:ascii="Times New Roman" w:hAnsi="Times New Roman" w:cs="Times New Roman"/>
        </w:rPr>
        <w:t xml:space="preserve">3.14. Компенсировать Банку в течение семи дней с момента предъявления требования Банка все убытки, понесенные последним в связи </w:t>
      </w:r>
      <w:proofErr w:type="gramStart"/>
      <w:r>
        <w:rPr>
          <w:rFonts w:ascii="Times New Roman" w:hAnsi="Times New Roman" w:cs="Times New Roman"/>
        </w:rPr>
        <w:t>с</w:t>
      </w:r>
      <w:proofErr w:type="gramEnd"/>
      <w:r>
        <w:rPr>
          <w:rFonts w:ascii="Times New Roman" w:hAnsi="Times New Roman" w:cs="Times New Roman"/>
        </w:rPr>
        <w:t>:</w:t>
      </w:r>
    </w:p>
    <w:p w:rsidR="00214BA7" w:rsidRDefault="00214BA7">
      <w:pPr>
        <w:suppressAutoHyphens/>
        <w:ind w:firstLine="540"/>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неуведомлением</w:t>
      </w:r>
      <w:proofErr w:type="spellEnd"/>
      <w:r>
        <w:rPr>
          <w:rFonts w:ascii="Times New Roman" w:hAnsi="Times New Roman" w:cs="Times New Roman"/>
        </w:rPr>
        <w:t xml:space="preserve"> либо несвоевременным уведомлением Банка о событиях, указанных в п.п.3.4, 3.12, 3.13 настоящих Условий;</w:t>
      </w:r>
    </w:p>
    <w:p w:rsidR="00214BA7" w:rsidRDefault="00214BA7">
      <w:pPr>
        <w:suppressAutoHyphens/>
        <w:ind w:firstLine="540"/>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введением</w:t>
      </w:r>
      <w:proofErr w:type="gramEnd"/>
      <w:r>
        <w:rPr>
          <w:rFonts w:ascii="Times New Roman" w:hAnsi="Times New Roman" w:cs="Times New Roman"/>
        </w:rPr>
        <w:t xml:space="preserve"> в заблуждение относительно представленной Банку недостоверной информации в связи с заключением/исполнением Договора об использовании системы ДБО.</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3.15. Оформлять ЭД, направляемые в Банк в соответствии с требованиями действующего законодательства, нормативными актами Банка России, а также правилами ПАО «САРОВБИЗНЕСБАНК».</w:t>
      </w:r>
    </w:p>
    <w:p w:rsidR="00214BA7" w:rsidRDefault="00214BA7">
      <w:pPr>
        <w:tabs>
          <w:tab w:val="left" w:pos="1140"/>
        </w:tabs>
        <w:ind w:firstLine="540"/>
        <w:jc w:val="both"/>
        <w:rPr>
          <w:rFonts w:ascii="Times New Roman" w:hAnsi="Times New Roman" w:cs="Times New Roman"/>
          <w:b/>
          <w:bCs/>
        </w:rPr>
      </w:pPr>
    </w:p>
    <w:p w:rsidR="00214BA7" w:rsidRDefault="00214BA7">
      <w:pPr>
        <w:tabs>
          <w:tab w:val="left" w:pos="1140"/>
        </w:tabs>
        <w:ind w:firstLine="540"/>
        <w:jc w:val="both"/>
        <w:rPr>
          <w:rFonts w:ascii="Times New Roman" w:hAnsi="Times New Roman" w:cs="Times New Roman"/>
          <w:b/>
          <w:bCs/>
        </w:rPr>
      </w:pPr>
      <w:r>
        <w:rPr>
          <w:rFonts w:ascii="Times New Roman" w:hAnsi="Times New Roman" w:cs="Times New Roman"/>
          <w:b/>
          <w:bCs/>
        </w:rPr>
        <w:t>4. ПРАВА БАНКА</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Банк вправе:</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4.1. Отказать Клиенту в заключени</w:t>
      </w:r>
      <w:proofErr w:type="gramStart"/>
      <w:r>
        <w:rPr>
          <w:rFonts w:ascii="Times New Roman" w:hAnsi="Times New Roman" w:cs="Times New Roman"/>
        </w:rPr>
        <w:t>и</w:t>
      </w:r>
      <w:proofErr w:type="gramEnd"/>
      <w:r>
        <w:rPr>
          <w:rFonts w:ascii="Times New Roman" w:hAnsi="Times New Roman" w:cs="Times New Roman"/>
        </w:rPr>
        <w:t xml:space="preserve"> Договора об использовании системы ДБО без объяснения причин.</w:t>
      </w:r>
    </w:p>
    <w:p w:rsidR="00214BA7" w:rsidRDefault="00214BA7">
      <w:pPr>
        <w:tabs>
          <w:tab w:val="left" w:pos="284"/>
          <w:tab w:val="left" w:pos="567"/>
        </w:tabs>
        <w:ind w:firstLine="567"/>
        <w:jc w:val="both"/>
        <w:rPr>
          <w:rFonts w:ascii="Times New Roman" w:hAnsi="Times New Roman" w:cs="Times New Roman"/>
        </w:rPr>
      </w:pPr>
      <w:r>
        <w:rPr>
          <w:rFonts w:ascii="Times New Roman" w:hAnsi="Times New Roman" w:cs="Times New Roman"/>
        </w:rPr>
        <w:t xml:space="preserve">4.2. Отказать Клиенту в приеме от него распоряжений на проведение операций по банковскому счету, подписанных ЭП/АСП, при наличии у Банка сомнений в правомерности </w:t>
      </w:r>
      <w:r>
        <w:rPr>
          <w:rFonts w:ascii="Times New Roman" w:hAnsi="Times New Roman" w:cs="Times New Roman"/>
        </w:rPr>
        <w:lastRenderedPageBreak/>
        <w:t xml:space="preserve">осуществляемых Клиентом операций с денежными средствами после предварительного предупреждения, направленного по Системе ДБО либо по иным каналам связи, сведения о которых имеются у Банка. При этом Банк принимает надлежащим образом оформленные расчетные документы на бумажном носителе (за исключением случаев, указанных в настоящих Условиях). </w:t>
      </w:r>
    </w:p>
    <w:p w:rsidR="00214BA7" w:rsidRDefault="00214BA7">
      <w:pPr>
        <w:tabs>
          <w:tab w:val="left" w:pos="284"/>
          <w:tab w:val="left" w:pos="567"/>
        </w:tabs>
        <w:ind w:firstLine="567"/>
        <w:jc w:val="both"/>
        <w:rPr>
          <w:rFonts w:ascii="Times New Roman" w:hAnsi="Times New Roman" w:cs="Times New Roman"/>
        </w:rPr>
      </w:pPr>
      <w:r>
        <w:rPr>
          <w:rFonts w:ascii="Times New Roman" w:hAnsi="Times New Roman" w:cs="Times New Roman"/>
        </w:rPr>
        <w:t xml:space="preserve">4.3. </w:t>
      </w:r>
      <w:proofErr w:type="gramStart"/>
      <w:r>
        <w:rPr>
          <w:rFonts w:ascii="Times New Roman" w:hAnsi="Times New Roman" w:cs="Times New Roman"/>
        </w:rPr>
        <w:t>Отказать Клиенту в приеме ЭД, в том числе распоряжения на проведение операций по банковскому счету, в случаях, установленных действующим законодательством, в том числе законодательством о противодействии легализации (отмыванию) доходов, полученных преступным путем, и финансированию терроризма, нормативными актами Банка России, условиями Договора счета (иных договоров/соглашений, предусматривающих возможность обмена информацией с использованием Системы ДБО) и настоящими Условиями, а также в случае</w:t>
      </w:r>
      <w:proofErr w:type="gramEnd"/>
      <w:r>
        <w:rPr>
          <w:rFonts w:ascii="Times New Roman" w:hAnsi="Times New Roman" w:cs="Times New Roman"/>
        </w:rPr>
        <w:t xml:space="preserve">, если не подтверждена подлинность ЭП в ЭД, после предварительного предупреждения, направленного по Системе ДБО. При этом Банк принимает надлежащим образом оформленные расчетные документы на бумажном носителе (за исключением случаев, указанных в настоящих Условиях). </w:t>
      </w:r>
    </w:p>
    <w:p w:rsidR="00214BA7" w:rsidRDefault="00214BA7">
      <w:pPr>
        <w:tabs>
          <w:tab w:val="left" w:pos="284"/>
        </w:tabs>
        <w:ind w:firstLine="567"/>
        <w:jc w:val="both"/>
        <w:rPr>
          <w:rFonts w:ascii="Times New Roman" w:hAnsi="Times New Roman" w:cs="Times New Roman"/>
        </w:rPr>
      </w:pPr>
      <w:r>
        <w:rPr>
          <w:rFonts w:ascii="Times New Roman" w:hAnsi="Times New Roman" w:cs="Times New Roman"/>
        </w:rPr>
        <w:t>4.4. Отказать Клиенту в обслуживании с использованием Системы ДБО в случае несогласия Клиента использовать предложенные Банком средства доступа и подтверждения операций.</w:t>
      </w:r>
    </w:p>
    <w:p w:rsidR="00214BA7" w:rsidRDefault="00214BA7">
      <w:pPr>
        <w:tabs>
          <w:tab w:val="left" w:pos="284"/>
        </w:tabs>
        <w:ind w:firstLine="567"/>
        <w:jc w:val="both"/>
        <w:rPr>
          <w:rFonts w:ascii="Times New Roman" w:hAnsi="Times New Roman" w:cs="Times New Roman"/>
        </w:rPr>
      </w:pPr>
      <w:r>
        <w:rPr>
          <w:rFonts w:ascii="Times New Roman" w:hAnsi="Times New Roman" w:cs="Times New Roman"/>
        </w:rPr>
        <w:t xml:space="preserve">4.5. </w:t>
      </w:r>
      <w:proofErr w:type="gramStart"/>
      <w:r>
        <w:rPr>
          <w:rFonts w:ascii="Times New Roman" w:hAnsi="Times New Roman" w:cs="Times New Roman"/>
        </w:rPr>
        <w:t>Требовать у Клиента документы и сведения, установленные действующим законодательством и банковскими правилами,  а также подтверждение полномочий лиц, действующих от имени Клиента, документы, подтверждающие правовой статус Клиента и информацию, сведения, необходимые в целях выполнения Банком требований Федерального закона от 07.08.2001 №115-ФЗ «О противодействии легализации (отмыванию) доходов, полученных преступным путем, и финансированию терроризма» в случае проведения Клиентом операций (сделок), соответствующих критериям и</w:t>
      </w:r>
      <w:proofErr w:type="gramEnd"/>
      <w:r>
        <w:rPr>
          <w:rFonts w:ascii="Times New Roman" w:hAnsi="Times New Roman" w:cs="Times New Roman"/>
        </w:rPr>
        <w:t xml:space="preserve"> признакам необычных операций (сделок), а также другие документы, предусмотренные законодательством и актами Банка. </w:t>
      </w:r>
    </w:p>
    <w:p w:rsidR="00214BA7" w:rsidRDefault="00214BA7">
      <w:pPr>
        <w:tabs>
          <w:tab w:val="left" w:pos="284"/>
        </w:tabs>
        <w:ind w:firstLine="567"/>
        <w:jc w:val="both"/>
        <w:rPr>
          <w:rFonts w:ascii="Times New Roman" w:hAnsi="Times New Roman" w:cs="Times New Roman"/>
        </w:rPr>
      </w:pPr>
      <w:r>
        <w:rPr>
          <w:rFonts w:ascii="Times New Roman" w:hAnsi="Times New Roman" w:cs="Times New Roman"/>
        </w:rPr>
        <w:t xml:space="preserve">4.6. </w:t>
      </w:r>
      <w:proofErr w:type="gramStart"/>
      <w:r>
        <w:rPr>
          <w:rFonts w:ascii="Times New Roman" w:hAnsi="Times New Roman" w:cs="Times New Roman"/>
        </w:rPr>
        <w:t>Требовать у Клиента документы и информацию, являющуюся основанием для проведения валютных операций (включая договоры, соглашения, контракты, доверенности, выписки из протоколов общего собрания или иного уполномоченного органа управления юридического лица, документы, содержащие сведения о результатах торгов), а также иные документы, перечисленные в части 4 статьи 23 Федерального закона от 10.12.2003 № 173-ФЗ «О валютном регулировании и валютном контроле»).</w:t>
      </w:r>
      <w:proofErr w:type="gramEnd"/>
    </w:p>
    <w:p w:rsidR="00214BA7" w:rsidRDefault="00214BA7">
      <w:pPr>
        <w:tabs>
          <w:tab w:val="left" w:pos="284"/>
        </w:tabs>
        <w:ind w:firstLine="567"/>
        <w:jc w:val="both"/>
        <w:rPr>
          <w:rFonts w:ascii="Times New Roman" w:hAnsi="Times New Roman" w:cs="Times New Roman"/>
        </w:rPr>
      </w:pPr>
      <w:r>
        <w:rPr>
          <w:rFonts w:ascii="Times New Roman" w:hAnsi="Times New Roman" w:cs="Times New Roman"/>
        </w:rPr>
        <w:t>4.7. Отказать в исполнении распоряжения Клиента о совершении операции по списанию денежных средств со Счета, подписанного ЭП, в случае если:</w:t>
      </w:r>
    </w:p>
    <w:p w:rsidR="00214BA7" w:rsidRDefault="00214BA7">
      <w:pPr>
        <w:tabs>
          <w:tab w:val="left" w:pos="284"/>
        </w:tabs>
        <w:ind w:firstLine="567"/>
        <w:jc w:val="both"/>
        <w:rPr>
          <w:rFonts w:ascii="Times New Roman" w:hAnsi="Times New Roman" w:cs="Times New Roman"/>
        </w:rPr>
      </w:pPr>
      <w:r>
        <w:rPr>
          <w:rFonts w:ascii="Times New Roman" w:hAnsi="Times New Roman" w:cs="Times New Roman"/>
        </w:rPr>
        <w:t xml:space="preserve">а) По операции не представлены документы, необходимые для фиксирования информации в целях противодействия легализации (отмывания) доходов, полученных преступным путем, или финансирования терроризма, а именно в случае: </w:t>
      </w:r>
    </w:p>
    <w:p w:rsidR="00214BA7" w:rsidRDefault="00214BA7">
      <w:pPr>
        <w:tabs>
          <w:tab w:val="left" w:pos="284"/>
        </w:tabs>
        <w:ind w:firstLine="567"/>
        <w:jc w:val="both"/>
        <w:rPr>
          <w:rFonts w:ascii="Times New Roman" w:hAnsi="Times New Roman" w:cs="Times New Roman"/>
        </w:rPr>
      </w:pPr>
      <w:proofErr w:type="gramStart"/>
      <w:r>
        <w:rPr>
          <w:rFonts w:ascii="Times New Roman" w:hAnsi="Times New Roman" w:cs="Times New Roman"/>
        </w:rPr>
        <w:t xml:space="preserve">- непредставления Клиентом сведений и документов, требующихся для идентификации Клиента, представителя Клиента, </w:t>
      </w:r>
      <w:proofErr w:type="spellStart"/>
      <w:r>
        <w:rPr>
          <w:rFonts w:ascii="Times New Roman" w:hAnsi="Times New Roman" w:cs="Times New Roman"/>
        </w:rPr>
        <w:t>выгодоприобретателя</w:t>
      </w:r>
      <w:proofErr w:type="spellEnd"/>
      <w:r>
        <w:rPr>
          <w:rFonts w:ascii="Times New Roman" w:hAnsi="Times New Roman" w:cs="Times New Roman"/>
        </w:rPr>
        <w:t xml:space="preserve">, </w:t>
      </w:r>
      <w:proofErr w:type="spellStart"/>
      <w:r>
        <w:rPr>
          <w:rFonts w:ascii="Times New Roman" w:hAnsi="Times New Roman" w:cs="Times New Roman"/>
        </w:rPr>
        <w:t>бенефициарного</w:t>
      </w:r>
      <w:proofErr w:type="spellEnd"/>
      <w:r>
        <w:rPr>
          <w:rFonts w:ascii="Times New Roman" w:hAnsi="Times New Roman" w:cs="Times New Roman"/>
        </w:rPr>
        <w:t xml:space="preserve"> владельца, уполномоченных представителей Клиента (включая Владельцев Сертификатов Ключей ЭП), обновления идентификационных сведений о Клиенте, представителе Клиента, </w:t>
      </w:r>
      <w:proofErr w:type="spellStart"/>
      <w:r>
        <w:rPr>
          <w:rFonts w:ascii="Times New Roman" w:hAnsi="Times New Roman" w:cs="Times New Roman"/>
        </w:rPr>
        <w:t>выгодоприобретателе</w:t>
      </w:r>
      <w:proofErr w:type="spellEnd"/>
      <w:r>
        <w:rPr>
          <w:rFonts w:ascii="Times New Roman" w:hAnsi="Times New Roman" w:cs="Times New Roman"/>
        </w:rPr>
        <w:t xml:space="preserve">, </w:t>
      </w:r>
      <w:proofErr w:type="spellStart"/>
      <w:r>
        <w:rPr>
          <w:rFonts w:ascii="Times New Roman" w:hAnsi="Times New Roman" w:cs="Times New Roman"/>
        </w:rPr>
        <w:t>бенефициарном</w:t>
      </w:r>
      <w:proofErr w:type="spellEnd"/>
      <w:r>
        <w:rPr>
          <w:rFonts w:ascii="Times New Roman" w:hAnsi="Times New Roman" w:cs="Times New Roman"/>
        </w:rPr>
        <w:t xml:space="preserve"> владельце, об уполномоченных Клиентом лицах (включая Владельцев Сертификатов Ключей ЭП) или для повторной идентификации, осуществляемых Банком в соответствии с требованиями Федерального закона от 07.08.2001 № 115-ФЗ «О противодействии легализации (отмыванию</w:t>
      </w:r>
      <w:proofErr w:type="gramEnd"/>
      <w:r>
        <w:rPr>
          <w:rFonts w:ascii="Times New Roman" w:hAnsi="Times New Roman" w:cs="Times New Roman"/>
        </w:rPr>
        <w:t xml:space="preserve">) доходов, полученных преступным путем, и финансированию терроризма» и Положения Банка России от 15.10.2015 № 499-П «Об идентификации кредитными организациями клиентов, представителей клиента, </w:t>
      </w:r>
      <w:proofErr w:type="spellStart"/>
      <w:r>
        <w:rPr>
          <w:rFonts w:ascii="Times New Roman" w:hAnsi="Times New Roman" w:cs="Times New Roman"/>
        </w:rPr>
        <w:t>выгодоприобретателей</w:t>
      </w:r>
      <w:proofErr w:type="spellEnd"/>
      <w:r>
        <w:rPr>
          <w:rFonts w:ascii="Times New Roman" w:hAnsi="Times New Roman" w:cs="Times New Roman"/>
        </w:rPr>
        <w:t xml:space="preserve"> и </w:t>
      </w:r>
      <w:proofErr w:type="spellStart"/>
      <w:r>
        <w:rPr>
          <w:rFonts w:ascii="Times New Roman" w:hAnsi="Times New Roman" w:cs="Times New Roman"/>
        </w:rPr>
        <w:t>бенефициарных</w:t>
      </w:r>
      <w:proofErr w:type="spellEnd"/>
      <w:r>
        <w:rPr>
          <w:rFonts w:ascii="Times New Roman" w:hAnsi="Times New Roman" w:cs="Times New Roman"/>
        </w:rPr>
        <w:t xml:space="preserve"> владельцев в целях противодействия легализации (отмыванию) доходов, полученных преступным путем, и финансированию терроризма», а также при предоставлении Клиентом недостоверных или недействительных сведений и документов; </w:t>
      </w:r>
    </w:p>
    <w:p w:rsidR="00214BA7" w:rsidRDefault="00214BA7">
      <w:pPr>
        <w:tabs>
          <w:tab w:val="left" w:pos="284"/>
        </w:tabs>
        <w:ind w:firstLine="567"/>
        <w:jc w:val="both"/>
        <w:rPr>
          <w:rFonts w:ascii="Times New Roman" w:hAnsi="Times New Roman" w:cs="Times New Roman"/>
        </w:rPr>
      </w:pPr>
      <w:r>
        <w:rPr>
          <w:rFonts w:ascii="Times New Roman" w:hAnsi="Times New Roman" w:cs="Times New Roman"/>
        </w:rPr>
        <w:t>- непредставления Клиентом документов, которые являются основанием для проведения операций.</w:t>
      </w:r>
    </w:p>
    <w:p w:rsidR="00214BA7" w:rsidRDefault="00214BA7">
      <w:pPr>
        <w:tabs>
          <w:tab w:val="left" w:pos="284"/>
        </w:tabs>
        <w:ind w:firstLine="567"/>
        <w:jc w:val="both"/>
        <w:rPr>
          <w:rFonts w:ascii="Times New Roman" w:hAnsi="Times New Roman" w:cs="Times New Roman"/>
        </w:rPr>
      </w:pPr>
      <w:r>
        <w:rPr>
          <w:rFonts w:ascii="Times New Roman" w:hAnsi="Times New Roman" w:cs="Times New Roman"/>
        </w:rPr>
        <w:t>б) При осуществлении внутреннего контроля у работников Банка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rsidR="00214BA7" w:rsidRDefault="00214BA7">
      <w:pPr>
        <w:tabs>
          <w:tab w:val="left" w:pos="284"/>
        </w:tabs>
        <w:ind w:firstLine="567"/>
        <w:jc w:val="both"/>
        <w:rPr>
          <w:rFonts w:ascii="Times New Roman" w:hAnsi="Times New Roman" w:cs="Times New Roman"/>
        </w:rPr>
      </w:pPr>
      <w:r>
        <w:rPr>
          <w:rFonts w:ascii="Times New Roman" w:hAnsi="Times New Roman" w:cs="Times New Roman"/>
        </w:rPr>
        <w:t xml:space="preserve">в) Распоряжение на проведение операции, для которого Системой ДБО установлен формат и перечень реквизитов, предусмотренных для заполнения, направлено Клиентом в свободном формате. </w:t>
      </w:r>
    </w:p>
    <w:p w:rsidR="00214BA7" w:rsidRDefault="00214BA7">
      <w:pPr>
        <w:tabs>
          <w:tab w:val="left" w:pos="284"/>
        </w:tabs>
        <w:ind w:firstLine="567"/>
        <w:jc w:val="both"/>
        <w:rPr>
          <w:rFonts w:ascii="Times New Roman" w:hAnsi="Times New Roman" w:cs="Times New Roman"/>
        </w:rPr>
      </w:pPr>
      <w:r>
        <w:rPr>
          <w:rFonts w:ascii="Times New Roman" w:hAnsi="Times New Roman" w:cs="Times New Roman"/>
        </w:rPr>
        <w:lastRenderedPageBreak/>
        <w:t>г) иные случаи, предусмотренные действующим законодательством РФ и/или Договором счета.</w:t>
      </w:r>
    </w:p>
    <w:p w:rsidR="00214BA7" w:rsidRDefault="00214BA7">
      <w:pPr>
        <w:tabs>
          <w:tab w:val="left" w:pos="284"/>
        </w:tabs>
        <w:ind w:firstLine="567"/>
        <w:jc w:val="both"/>
        <w:rPr>
          <w:rFonts w:ascii="Times New Roman" w:hAnsi="Times New Roman" w:cs="Times New Roman"/>
        </w:rPr>
      </w:pPr>
      <w:r>
        <w:rPr>
          <w:rFonts w:ascii="Times New Roman" w:hAnsi="Times New Roman" w:cs="Times New Roman"/>
        </w:rPr>
        <w:t>4.8. Отказать Клиенту в приеме и исполнении:</w:t>
      </w:r>
    </w:p>
    <w:p w:rsidR="00214BA7" w:rsidRDefault="00214BA7">
      <w:pPr>
        <w:tabs>
          <w:tab w:val="left" w:pos="284"/>
        </w:tabs>
        <w:ind w:firstLine="567"/>
        <w:jc w:val="both"/>
        <w:rPr>
          <w:rFonts w:ascii="Times New Roman" w:hAnsi="Times New Roman" w:cs="Times New Roman"/>
        </w:rPr>
      </w:pPr>
      <w:r>
        <w:rPr>
          <w:rFonts w:ascii="Times New Roman" w:hAnsi="Times New Roman" w:cs="Times New Roman"/>
        </w:rPr>
        <w:t>- документов свободного формата, содержащих файлы с некачественно выполненными копиями документов, а также в случае представления неполного комплекта запрашиваемых документов;</w:t>
      </w:r>
    </w:p>
    <w:p w:rsidR="00214BA7" w:rsidRDefault="00214BA7">
      <w:pPr>
        <w:tabs>
          <w:tab w:val="left" w:pos="284"/>
        </w:tabs>
        <w:ind w:firstLine="567"/>
        <w:jc w:val="both"/>
        <w:rPr>
          <w:rFonts w:ascii="Times New Roman" w:hAnsi="Times New Roman" w:cs="Times New Roman"/>
        </w:rPr>
      </w:pPr>
      <w:r>
        <w:rPr>
          <w:rFonts w:ascii="Times New Roman" w:hAnsi="Times New Roman" w:cs="Times New Roman"/>
        </w:rPr>
        <w:t>- документов, не соответствующих форматам, установленным Системой ДБО, требованиям законодательства РФ, Условий.</w:t>
      </w:r>
    </w:p>
    <w:p w:rsidR="00214BA7" w:rsidRDefault="00214BA7">
      <w:pPr>
        <w:tabs>
          <w:tab w:val="left" w:pos="284"/>
        </w:tabs>
        <w:ind w:firstLine="567"/>
        <w:jc w:val="both"/>
        <w:rPr>
          <w:rFonts w:ascii="Times New Roman" w:hAnsi="Times New Roman" w:cs="Times New Roman"/>
        </w:rPr>
      </w:pPr>
      <w:r>
        <w:rPr>
          <w:rFonts w:ascii="Times New Roman" w:hAnsi="Times New Roman" w:cs="Times New Roman"/>
        </w:rPr>
        <w:t>4.9. Отказать Клиенту в приеме от него ЭД, подписанных ЭП Клиента при нарушении Клиентом настоящих Условий и/или Договора счета, договора гражданско-правового характера, в рамках которого стороны используют Систему ДБО.</w:t>
      </w:r>
    </w:p>
    <w:p w:rsidR="00214BA7" w:rsidRDefault="00214BA7">
      <w:pPr>
        <w:tabs>
          <w:tab w:val="left" w:pos="284"/>
        </w:tabs>
        <w:ind w:firstLine="567"/>
        <w:jc w:val="both"/>
        <w:rPr>
          <w:rFonts w:ascii="Times New Roman" w:hAnsi="Times New Roman" w:cs="Times New Roman"/>
        </w:rPr>
      </w:pPr>
      <w:r>
        <w:rPr>
          <w:rFonts w:ascii="Times New Roman" w:hAnsi="Times New Roman" w:cs="Times New Roman"/>
        </w:rPr>
        <w:t xml:space="preserve">4.10. Приостановить исполнение документов, поступивших с использованием Системы ДБО,  в случае </w:t>
      </w:r>
    </w:p>
    <w:p w:rsidR="00214BA7" w:rsidRDefault="00214BA7">
      <w:pPr>
        <w:tabs>
          <w:tab w:val="left" w:pos="284"/>
        </w:tabs>
        <w:ind w:firstLine="567"/>
        <w:jc w:val="both"/>
        <w:rPr>
          <w:rFonts w:ascii="Times New Roman" w:hAnsi="Times New Roman" w:cs="Times New Roman"/>
        </w:rPr>
      </w:pPr>
      <w:r>
        <w:rPr>
          <w:rFonts w:ascii="Times New Roman" w:hAnsi="Times New Roman" w:cs="Times New Roman"/>
        </w:rPr>
        <w:t>- получения Банком информации о реорганизации, банкротстве Клиента и иных случаях, связанных с изменением/прекращением полномочий уполномоченных лиц Клиента;</w:t>
      </w:r>
    </w:p>
    <w:p w:rsidR="00214BA7" w:rsidRDefault="00214BA7">
      <w:pPr>
        <w:tabs>
          <w:tab w:val="left" w:pos="284"/>
        </w:tabs>
        <w:ind w:firstLine="567"/>
        <w:jc w:val="both"/>
        <w:rPr>
          <w:rFonts w:ascii="Times New Roman" w:hAnsi="Times New Roman" w:cs="Times New Roman"/>
        </w:rPr>
      </w:pPr>
      <w:r>
        <w:rPr>
          <w:rFonts w:ascii="Times New Roman" w:hAnsi="Times New Roman" w:cs="Times New Roman"/>
        </w:rPr>
        <w:t>- наличия задолженности Клиента перед Банком по настоящему договору и/или иным договорам, заключенным с Банком.</w:t>
      </w:r>
    </w:p>
    <w:p w:rsidR="00214BA7" w:rsidRDefault="00214BA7">
      <w:pPr>
        <w:tabs>
          <w:tab w:val="left" w:pos="284"/>
        </w:tabs>
        <w:ind w:firstLine="567"/>
        <w:jc w:val="both"/>
        <w:rPr>
          <w:rFonts w:ascii="Times New Roman" w:hAnsi="Times New Roman" w:cs="Times New Roman"/>
        </w:rPr>
      </w:pPr>
      <w:r>
        <w:rPr>
          <w:rFonts w:ascii="Times New Roman" w:hAnsi="Times New Roman" w:cs="Times New Roman"/>
        </w:rPr>
        <w:t xml:space="preserve">4.11. </w:t>
      </w:r>
      <w:proofErr w:type="gramStart"/>
      <w:r>
        <w:rPr>
          <w:rFonts w:ascii="Times New Roman" w:hAnsi="Times New Roman" w:cs="Times New Roman"/>
        </w:rPr>
        <w:t>В случае отказа Банка в выполнении Распоряжения Клиента на проведение операции по списанию денежных средств со Счета</w:t>
      </w:r>
      <w:proofErr w:type="gramEnd"/>
      <w:r>
        <w:rPr>
          <w:rFonts w:ascii="Times New Roman" w:hAnsi="Times New Roman" w:cs="Times New Roman"/>
        </w:rPr>
        <w:t>, подписанного ЭП, по основаниям, указанным в абзацах а) и б) п. 4.7. Условий, Банк принимает от Клиента только надлежащим образом оформленные Распоряжения на бумажном носителе.</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4.12. Требовать от Клиента предоставления документов и сведений, необходимых Банку для осуществления обязанностей и/или функций, предусмотренных действующим законодательством РФ.</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 xml:space="preserve">4.13. Ограничить обслуживание Клиента с использованием системы ДБО в части ограничения объема/количества совершаемых операций (установить/изменить специальные лимиты активности), в случае отказа Клиента в предоставлении Банку номера мобильного телефона для возможности направления ему сообщения средствами мобильной связи.  </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 xml:space="preserve">4.14. Вносить изменения и/или дополнения в Условия и/или Тарифы в одностороннем </w:t>
      </w:r>
      <w:proofErr w:type="gramStart"/>
      <w:r>
        <w:rPr>
          <w:rFonts w:ascii="Times New Roman" w:hAnsi="Times New Roman" w:cs="Times New Roman"/>
        </w:rPr>
        <w:t>порядке</w:t>
      </w:r>
      <w:proofErr w:type="gramEnd"/>
      <w:r>
        <w:rPr>
          <w:rFonts w:ascii="Times New Roman" w:hAnsi="Times New Roman" w:cs="Times New Roman"/>
        </w:rPr>
        <w:t xml:space="preserve"> установленном настоящими Условиями.</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4.15.Приостановить отправку разовых секретных паролей и другой защищаемой информации, а также осуществление операций, совершаемых с использованием разовых секретных паролей, отправленных на номер телефона, указанных Клиентом, в случае если Банку стало известно о признаках, указывающих на несоответствие Клиента, указанного в Заявлении и:</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 получателя информации, направленной Банком и используемой при аутентификации Клиента;</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 отправителя разовых секретных паролей, на основании которых осуществляется операция.</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К указанным признакам может быть отнесена информация о замене SIM-карты лицом, указанным в заявлении Клиента, прекращении обслуживания или смене номера телефона, предоставленного Банку.</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4.1</w:t>
      </w:r>
      <w:r w:rsidR="00BA5718">
        <w:rPr>
          <w:rFonts w:ascii="Times New Roman" w:hAnsi="Times New Roman" w:cs="Times New Roman"/>
        </w:rPr>
        <w:t>6</w:t>
      </w:r>
      <w:r>
        <w:rPr>
          <w:rFonts w:ascii="Times New Roman" w:hAnsi="Times New Roman" w:cs="Times New Roman"/>
        </w:rPr>
        <w:t>. Осуществлять иные права, предоставленные Банку действующим законодательством РФ, нормативными актами, а также настоящими Условиями, иными документами, заключенными сторонами в рамках настоящих Условий.</w:t>
      </w:r>
    </w:p>
    <w:p w:rsidR="00214BA7" w:rsidRDefault="00214BA7">
      <w:pPr>
        <w:tabs>
          <w:tab w:val="left" w:pos="1140"/>
        </w:tabs>
        <w:ind w:firstLine="540"/>
        <w:jc w:val="both"/>
        <w:rPr>
          <w:rFonts w:ascii="Times New Roman" w:hAnsi="Times New Roman" w:cs="Times New Roman"/>
          <w:b/>
          <w:bCs/>
          <w:color w:val="FF0000"/>
        </w:rPr>
      </w:pPr>
    </w:p>
    <w:p w:rsidR="00214BA7" w:rsidRDefault="00214BA7">
      <w:pPr>
        <w:tabs>
          <w:tab w:val="left" w:pos="1140"/>
        </w:tabs>
        <w:ind w:firstLine="540"/>
        <w:jc w:val="both"/>
        <w:rPr>
          <w:rFonts w:ascii="Times New Roman" w:hAnsi="Times New Roman" w:cs="Times New Roman"/>
          <w:b/>
          <w:bCs/>
        </w:rPr>
      </w:pPr>
      <w:r>
        <w:rPr>
          <w:rFonts w:ascii="Times New Roman" w:hAnsi="Times New Roman" w:cs="Times New Roman"/>
          <w:b/>
          <w:bCs/>
        </w:rPr>
        <w:t>5. ПРАВА КЛИЕНТА:</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 xml:space="preserve">5.1. Осуществлять дополнительный </w:t>
      </w:r>
      <w:proofErr w:type="gramStart"/>
      <w:r>
        <w:rPr>
          <w:rFonts w:ascii="Times New Roman" w:hAnsi="Times New Roman" w:cs="Times New Roman"/>
        </w:rPr>
        <w:t>контроль за</w:t>
      </w:r>
      <w:proofErr w:type="gramEnd"/>
      <w:r>
        <w:rPr>
          <w:rFonts w:ascii="Times New Roman" w:hAnsi="Times New Roman" w:cs="Times New Roman"/>
        </w:rPr>
        <w:t xml:space="preserve"> совершением операций с использованием Системы ДБО в соответствии с настоящими Условиями;</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5.2. Устанавливать дополнительные меры безопасности, направив соответствующее письменное заявление в Банк;</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 xml:space="preserve">5.3. Расторгнуть Договор об использовании системы ДБО в любое время, в том числе в случае несогласия с вносимыми изменениями и/или дополнениями в Условия и/или Тарифы, в </w:t>
      </w:r>
      <w:proofErr w:type="gramStart"/>
      <w:r>
        <w:rPr>
          <w:rFonts w:ascii="Times New Roman" w:hAnsi="Times New Roman" w:cs="Times New Roman"/>
        </w:rPr>
        <w:t>порядке</w:t>
      </w:r>
      <w:proofErr w:type="gramEnd"/>
      <w:r>
        <w:rPr>
          <w:rFonts w:ascii="Times New Roman" w:hAnsi="Times New Roman" w:cs="Times New Roman"/>
        </w:rPr>
        <w:t xml:space="preserve"> предусмотренном настоящими Условиями.</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5.4. Осуществлять иные права, предоставленные настоящими Условиями, иными документами, заключенными сторонами в рамках настоящих Условий.</w:t>
      </w:r>
    </w:p>
    <w:p w:rsidR="00214BA7" w:rsidRDefault="00214BA7">
      <w:pPr>
        <w:tabs>
          <w:tab w:val="left" w:pos="1140"/>
        </w:tabs>
        <w:ind w:firstLine="540"/>
        <w:jc w:val="both"/>
        <w:rPr>
          <w:rFonts w:ascii="Times New Roman" w:hAnsi="Times New Roman" w:cs="Times New Roman"/>
          <w:b/>
          <w:bCs/>
        </w:rPr>
      </w:pPr>
    </w:p>
    <w:p w:rsidR="00214BA7" w:rsidRDefault="00214BA7">
      <w:pPr>
        <w:tabs>
          <w:tab w:val="left" w:pos="1140"/>
        </w:tabs>
        <w:ind w:firstLine="540"/>
        <w:jc w:val="both"/>
        <w:rPr>
          <w:rFonts w:ascii="Times New Roman" w:hAnsi="Times New Roman" w:cs="Times New Roman"/>
          <w:b/>
          <w:bCs/>
        </w:rPr>
      </w:pPr>
      <w:r>
        <w:rPr>
          <w:rFonts w:ascii="Times New Roman" w:hAnsi="Times New Roman" w:cs="Times New Roman"/>
          <w:b/>
          <w:bCs/>
        </w:rPr>
        <w:t>6. СТОИМОСТЬ УСЛУГ И ПОРЯДОК РАСЧЕТОВ</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lastRenderedPageBreak/>
        <w:t xml:space="preserve">6.1. Клиент оплачивает услуги Банка в размере, сроки и в порядке, установленные Тарифами. </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Банк вправе списать денежные средства в оплату предоставленных услуг по Договору об использовании системы ДБО в размере и сроки в соответствии с действующими Тарифами или установленными для Клиента индивидуальными Тарифами с любого Счета Клиента без дополнительных распоряжений Клиента.</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 xml:space="preserve">Указанное условие считается заранее данным акцептом Клиента на списание денежных средств, в том числе частичное, со счета Клиента без его дополнительных согласий (распоряжений). </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 xml:space="preserve">При отсутствии денежных средств на Счете Клиента в рублях, Банк вправе списать денежные средства в иностранной валюте со счета Клиента в Банке по курсу, установленному Банком. </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 xml:space="preserve">6.2. </w:t>
      </w:r>
      <w:proofErr w:type="gramStart"/>
      <w:r>
        <w:rPr>
          <w:rFonts w:ascii="Times New Roman" w:hAnsi="Times New Roman" w:cs="Times New Roman"/>
        </w:rPr>
        <w:t>Индивидуальные Тарифы, установленные для Клиентов могут</w:t>
      </w:r>
      <w:proofErr w:type="gramEnd"/>
      <w:r>
        <w:rPr>
          <w:rFonts w:ascii="Times New Roman" w:hAnsi="Times New Roman" w:cs="Times New Roman"/>
        </w:rPr>
        <w:t xml:space="preserve"> быть изменены Банком в одностороннем порядке с направлением Клиенту соответствующего уведомления  об изменении не менее чем за 10(Десять) дней до момента введения их в действие. </w:t>
      </w:r>
    </w:p>
    <w:p w:rsidR="00214BA7" w:rsidRDefault="00214BA7">
      <w:pPr>
        <w:tabs>
          <w:tab w:val="left" w:pos="540"/>
        </w:tabs>
        <w:jc w:val="both"/>
        <w:rPr>
          <w:rFonts w:ascii="Times New Roman" w:hAnsi="Times New Roman" w:cs="Times New Roman"/>
        </w:rPr>
      </w:pPr>
      <w:r>
        <w:rPr>
          <w:rFonts w:ascii="Times New Roman" w:hAnsi="Times New Roman" w:cs="Times New Roman"/>
        </w:rPr>
        <w:tab/>
        <w:t>Клиент считается согласившимся с изменениями/дополнениями, внесенными в Тарифы, если:</w:t>
      </w:r>
    </w:p>
    <w:p w:rsidR="00214BA7" w:rsidRDefault="00214BA7">
      <w:pPr>
        <w:tabs>
          <w:tab w:val="left" w:pos="540"/>
        </w:tabs>
        <w:jc w:val="both"/>
        <w:rPr>
          <w:rFonts w:ascii="Times New Roman" w:hAnsi="Times New Roman" w:cs="Times New Roman"/>
        </w:rPr>
      </w:pPr>
      <w:r>
        <w:rPr>
          <w:rFonts w:ascii="Times New Roman" w:hAnsi="Times New Roman" w:cs="Times New Roman"/>
        </w:rPr>
        <w:tab/>
        <w:t>- в течение 10 (Десяти) дней с момента уведомления Клиента об изменении Тарифов одним из способов, установленным в п. 1.20 настоящих Условий он не обратился в Банк с заявлением о расторжении Договора об использовании системы ДБО;</w:t>
      </w:r>
    </w:p>
    <w:p w:rsidR="00214BA7" w:rsidRDefault="00214BA7">
      <w:pPr>
        <w:tabs>
          <w:tab w:val="left" w:pos="540"/>
        </w:tabs>
        <w:jc w:val="both"/>
        <w:rPr>
          <w:rFonts w:ascii="Times New Roman" w:hAnsi="Times New Roman" w:cs="Times New Roman"/>
        </w:rPr>
      </w:pPr>
      <w:r>
        <w:rPr>
          <w:rFonts w:ascii="Times New Roman" w:hAnsi="Times New Roman" w:cs="Times New Roman"/>
        </w:rPr>
        <w:tab/>
        <w:t>- с момента введения в действие (вступления в силу) изменений и/или дополнений совершил операцию по Счету, либо отправку ЭД/ПЭД с использованием Системы ДБО.</w:t>
      </w:r>
    </w:p>
    <w:p w:rsidR="00214BA7" w:rsidRDefault="00214BA7">
      <w:pPr>
        <w:tabs>
          <w:tab w:val="left" w:pos="709"/>
        </w:tabs>
        <w:ind w:firstLine="567"/>
        <w:jc w:val="both"/>
        <w:rPr>
          <w:rFonts w:ascii="Times New Roman" w:hAnsi="Times New Roman" w:cs="Times New Roman"/>
        </w:rPr>
      </w:pPr>
      <w:r>
        <w:rPr>
          <w:rFonts w:ascii="Times New Roman" w:hAnsi="Times New Roman" w:cs="Times New Roman"/>
        </w:rPr>
        <w:t xml:space="preserve">6.3. Клиент оплачивает понесенные Банком расходы, указанные в п.10.3. Условий </w:t>
      </w:r>
      <w:r>
        <w:rPr>
          <w:rFonts w:ascii="Times New Roman" w:hAnsi="Times New Roman" w:cs="Times New Roman"/>
          <w:spacing w:val="4"/>
        </w:rPr>
        <w:t xml:space="preserve">не позднее 3 (Трех) рабочих дней со дня получения счета Банка на оплату. При отсутствии оплаты Клиента в установленный срок, </w:t>
      </w:r>
      <w:r>
        <w:rPr>
          <w:rFonts w:ascii="Times New Roman" w:hAnsi="Times New Roman" w:cs="Times New Roman"/>
        </w:rPr>
        <w:t>Банк вправе требовать возмещения расходов путем списания денежных сре</w:t>
      </w:r>
      <w:proofErr w:type="gramStart"/>
      <w:r>
        <w:rPr>
          <w:rFonts w:ascii="Times New Roman" w:hAnsi="Times New Roman" w:cs="Times New Roman"/>
        </w:rPr>
        <w:t>дств с л</w:t>
      </w:r>
      <w:proofErr w:type="gramEnd"/>
      <w:r>
        <w:rPr>
          <w:rFonts w:ascii="Times New Roman" w:hAnsi="Times New Roman" w:cs="Times New Roman"/>
        </w:rPr>
        <w:t xml:space="preserve">юбых счетов Клиента, открытых в Банке, без дополнительного распоряжения Клиента. Указанное условие считается заранее данным акцептом Клиента на списание денежных средств, в том числе частичное, со счета Клиента без его дополнительных согласий (распоряжений). </w:t>
      </w:r>
    </w:p>
    <w:p w:rsidR="00214BA7" w:rsidRDefault="00214BA7">
      <w:pPr>
        <w:tabs>
          <w:tab w:val="left" w:pos="1140"/>
        </w:tabs>
        <w:ind w:firstLine="540"/>
        <w:jc w:val="both"/>
        <w:rPr>
          <w:rFonts w:ascii="Times New Roman" w:hAnsi="Times New Roman" w:cs="Times New Roman"/>
          <w:b/>
          <w:bCs/>
        </w:rPr>
      </w:pPr>
    </w:p>
    <w:p w:rsidR="00214BA7" w:rsidRDefault="00214BA7">
      <w:pPr>
        <w:tabs>
          <w:tab w:val="left" w:pos="1140"/>
        </w:tabs>
        <w:ind w:firstLine="540"/>
        <w:jc w:val="both"/>
        <w:rPr>
          <w:rFonts w:ascii="Times New Roman" w:hAnsi="Times New Roman" w:cs="Times New Roman"/>
          <w:b/>
          <w:bCs/>
        </w:rPr>
      </w:pPr>
      <w:r>
        <w:rPr>
          <w:rFonts w:ascii="Times New Roman" w:hAnsi="Times New Roman" w:cs="Times New Roman"/>
          <w:b/>
          <w:bCs/>
        </w:rPr>
        <w:t>7. ОБЕСПЕЧЕНИЕ БЕЗОПАСНОСТИ ПРИ РАБОТЕ В СИСТЕМЕ ДБО</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7.1. При работе в Системе ДБО необходимо учитывать, что:</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 xml:space="preserve">7.1.1. Банк не имеет доступа к секретным (закрытым) ключам ЭП Клиента и не может от имени Клиента сформировать </w:t>
      </w:r>
      <w:proofErr w:type="gramStart"/>
      <w:r>
        <w:rPr>
          <w:rFonts w:ascii="Times New Roman" w:hAnsi="Times New Roman" w:cs="Times New Roman"/>
        </w:rPr>
        <w:t>корректную</w:t>
      </w:r>
      <w:proofErr w:type="gramEnd"/>
      <w:r>
        <w:rPr>
          <w:rFonts w:ascii="Times New Roman" w:hAnsi="Times New Roman" w:cs="Times New Roman"/>
        </w:rPr>
        <w:t xml:space="preserve"> ЭП под Электронным документом. </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 xml:space="preserve">7.1.2. Банк не осуществляет рассылку электронных писем с просьбой прислать секретный (закрытый) ключ ЭП или пароль. Банк не рассылает </w:t>
      </w:r>
      <w:proofErr w:type="gramStart"/>
      <w:r>
        <w:rPr>
          <w:rFonts w:ascii="Times New Roman" w:hAnsi="Times New Roman" w:cs="Times New Roman"/>
        </w:rPr>
        <w:t>по электронной почте программы для установки на компьютеры без предварительного согласования с Клиентом</w:t>
      </w:r>
      <w:proofErr w:type="gramEnd"/>
      <w:r>
        <w:rPr>
          <w:rFonts w:ascii="Times New Roman" w:hAnsi="Times New Roman" w:cs="Times New Roman"/>
        </w:rPr>
        <w:t>.</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7.1.3. Использование Криптографических ключей происходит только по назначению в момент подписания ЭД.</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7.2. При работе в Системе ДБО Клиент обязан:</w:t>
      </w:r>
    </w:p>
    <w:p w:rsidR="00214BA7" w:rsidRDefault="00214BA7">
      <w:pPr>
        <w:tabs>
          <w:tab w:val="left" w:pos="900"/>
          <w:tab w:val="left" w:pos="1140"/>
          <w:tab w:val="left" w:pos="1428"/>
        </w:tabs>
        <w:jc w:val="both"/>
        <w:rPr>
          <w:rFonts w:ascii="Times New Roman" w:hAnsi="Times New Roman" w:cs="Times New Roman"/>
        </w:rPr>
      </w:pPr>
      <w:r>
        <w:rPr>
          <w:rFonts w:ascii="Times New Roman" w:hAnsi="Times New Roman" w:cs="Times New Roman"/>
        </w:rPr>
        <w:t xml:space="preserve">           7.2.1. Выполнять режим обеспечения безопасности, установленный Правилами Системы ДБО, выполнять все требования и рекомендации по информационной безопасности разработчика Системы ДБО, опубликованными (размещенными) на официальных сайтах разработчика Системы ДБО: </w:t>
      </w:r>
    </w:p>
    <w:tbl>
      <w:tblPr>
        <w:tblW w:w="0" w:type="auto"/>
        <w:tblInd w:w="2" w:type="dxa"/>
        <w:tblCellMar>
          <w:left w:w="10" w:type="dxa"/>
          <w:right w:w="10" w:type="dxa"/>
        </w:tblCellMar>
        <w:tblLook w:val="0000"/>
      </w:tblPr>
      <w:tblGrid>
        <w:gridCol w:w="3223"/>
        <w:gridCol w:w="6278"/>
      </w:tblGrid>
      <w:tr w:rsidR="00214BA7" w:rsidRPr="00992FB7">
        <w:trPr>
          <w:trHeight w:val="1"/>
        </w:trPr>
        <w:tc>
          <w:tcPr>
            <w:tcW w:w="322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214BA7" w:rsidRPr="00992FB7" w:rsidRDefault="002A2D1F" w:rsidP="002039E3">
            <w:pPr>
              <w:tabs>
                <w:tab w:val="left" w:pos="900"/>
                <w:tab w:val="left" w:pos="1140"/>
              </w:tabs>
              <w:ind w:firstLine="540"/>
            </w:pPr>
            <w:hyperlink r:id="rId10" w:history="1">
              <w:r w:rsidR="002039E3" w:rsidRPr="003134BB">
                <w:rPr>
                  <w:rStyle w:val="ac"/>
                  <w:rFonts w:ascii="Times New Roman" w:hAnsi="Times New Roman" w:cs="Times New Roman"/>
                  <w:b/>
                  <w:bCs/>
                </w:rPr>
                <w:t>http</w:t>
              </w:r>
              <w:r w:rsidR="002039E3" w:rsidRPr="003134BB">
                <w:rPr>
                  <w:rStyle w:val="ac"/>
                  <w:rFonts w:ascii="Times New Roman" w:hAnsi="Times New Roman" w:cs="Times New Roman"/>
                  <w:b/>
                  <w:bCs/>
                  <w:lang w:val="en-US"/>
                </w:rPr>
                <w:t>s</w:t>
              </w:r>
              <w:r w:rsidR="002039E3" w:rsidRPr="003134BB">
                <w:rPr>
                  <w:rStyle w:val="ac"/>
                  <w:rFonts w:ascii="Times New Roman" w:hAnsi="Times New Roman" w:cs="Times New Roman"/>
                  <w:b/>
                  <w:bCs/>
                </w:rPr>
                <w:t>://www.faktura.ru</w:t>
              </w:r>
            </w:hyperlink>
          </w:p>
        </w:tc>
        <w:tc>
          <w:tcPr>
            <w:tcW w:w="628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214BA7" w:rsidRPr="00992FB7" w:rsidRDefault="00214BA7">
            <w:pPr>
              <w:tabs>
                <w:tab w:val="left" w:pos="900"/>
                <w:tab w:val="left" w:pos="1140"/>
              </w:tabs>
              <w:ind w:firstLine="540"/>
            </w:pPr>
            <w:proofErr w:type="spellStart"/>
            <w:r>
              <w:rPr>
                <w:rFonts w:ascii="Times New Roman" w:hAnsi="Times New Roman" w:cs="Times New Roman"/>
              </w:rPr>
              <w:t>Процессинговый</w:t>
            </w:r>
            <w:proofErr w:type="spellEnd"/>
            <w:r>
              <w:rPr>
                <w:rFonts w:ascii="Times New Roman" w:hAnsi="Times New Roman" w:cs="Times New Roman"/>
              </w:rPr>
              <w:t xml:space="preserve"> центр </w:t>
            </w:r>
            <w:proofErr w:type="spellStart"/>
            <w:r>
              <w:rPr>
                <w:rFonts w:ascii="Times New Roman" w:hAnsi="Times New Roman" w:cs="Times New Roman"/>
              </w:rPr>
              <w:t>Faktura.ru</w:t>
            </w:r>
            <w:proofErr w:type="spellEnd"/>
          </w:p>
        </w:tc>
      </w:tr>
      <w:tr w:rsidR="00214BA7" w:rsidRPr="00992FB7">
        <w:trPr>
          <w:trHeight w:val="1"/>
        </w:trPr>
        <w:tc>
          <w:tcPr>
            <w:tcW w:w="322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214BA7" w:rsidRPr="006D0A8C" w:rsidRDefault="002A2D1F" w:rsidP="00594DA0">
            <w:pPr>
              <w:tabs>
                <w:tab w:val="left" w:pos="900"/>
                <w:tab w:val="left" w:pos="1140"/>
              </w:tabs>
              <w:ind w:firstLine="540"/>
              <w:rPr>
                <w:lang w:val="en-US"/>
              </w:rPr>
            </w:pPr>
            <w:hyperlink r:id="rId11" w:history="1">
              <w:r w:rsidR="00BA5718" w:rsidRPr="00414840">
                <w:rPr>
                  <w:rStyle w:val="ac"/>
                  <w:rFonts w:ascii="Times New Roman" w:hAnsi="Times New Roman" w:cs="Times New Roman"/>
                </w:rPr>
                <w:t>http</w:t>
              </w:r>
              <w:r w:rsidR="00BA5718" w:rsidRPr="00414840">
                <w:rPr>
                  <w:rStyle w:val="ac"/>
                  <w:rFonts w:ascii="Times New Roman" w:hAnsi="Times New Roman" w:cs="Times New Roman"/>
                  <w:lang w:val="en-US"/>
                </w:rPr>
                <w:t>s</w:t>
              </w:r>
              <w:r w:rsidR="00BA5718" w:rsidRPr="00414840">
                <w:rPr>
                  <w:rStyle w:val="ac"/>
                  <w:rFonts w:ascii="Times New Roman" w:hAnsi="Times New Roman" w:cs="Times New Roman"/>
                </w:rPr>
                <w:t>://besafe.ru</w:t>
              </w:r>
            </w:hyperlink>
          </w:p>
        </w:tc>
        <w:tc>
          <w:tcPr>
            <w:tcW w:w="628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214BA7" w:rsidRPr="00992FB7" w:rsidRDefault="00214BA7">
            <w:pPr>
              <w:tabs>
                <w:tab w:val="left" w:pos="900"/>
                <w:tab w:val="left" w:pos="1140"/>
              </w:tabs>
              <w:ind w:firstLine="540"/>
            </w:pPr>
            <w:r>
              <w:rPr>
                <w:rFonts w:ascii="Times New Roman" w:hAnsi="Times New Roman" w:cs="Times New Roman"/>
              </w:rPr>
              <w:t>Корпоративная информационная система «</w:t>
            </w:r>
            <w:proofErr w:type="spellStart"/>
            <w:r>
              <w:rPr>
                <w:rFonts w:ascii="Times New Roman" w:hAnsi="Times New Roman" w:cs="Times New Roman"/>
              </w:rPr>
              <w:t>BeSafe</w:t>
            </w:r>
            <w:proofErr w:type="spellEnd"/>
            <w:r>
              <w:rPr>
                <w:rFonts w:ascii="Times New Roman" w:hAnsi="Times New Roman" w:cs="Times New Roman"/>
              </w:rPr>
              <w:t>»</w:t>
            </w:r>
          </w:p>
        </w:tc>
      </w:tr>
      <w:tr w:rsidR="00214BA7" w:rsidRPr="00992FB7">
        <w:trPr>
          <w:trHeight w:val="1"/>
        </w:trPr>
        <w:tc>
          <w:tcPr>
            <w:tcW w:w="322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214BA7" w:rsidRPr="00992FB7" w:rsidRDefault="002A2D1F">
            <w:pPr>
              <w:tabs>
                <w:tab w:val="left" w:pos="900"/>
                <w:tab w:val="left" w:pos="1140"/>
              </w:tabs>
              <w:ind w:firstLine="540"/>
            </w:pPr>
            <w:hyperlink r:id="rId12" w:history="1">
              <w:r w:rsidR="006D0A8C" w:rsidRPr="00F14DA8">
                <w:rPr>
                  <w:rStyle w:val="ac"/>
                  <w:rFonts w:ascii="Times New Roman" w:hAnsi="Times New Roman" w:cs="Times New Roman"/>
                  <w:b/>
                  <w:bCs/>
                </w:rPr>
                <w:t>https://www.authority.ru</w:t>
              </w:r>
            </w:hyperlink>
          </w:p>
        </w:tc>
        <w:tc>
          <w:tcPr>
            <w:tcW w:w="628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214BA7" w:rsidRPr="00992FB7" w:rsidRDefault="00214BA7">
            <w:pPr>
              <w:tabs>
                <w:tab w:val="left" w:pos="900"/>
                <w:tab w:val="left" w:pos="1140"/>
              </w:tabs>
              <w:ind w:firstLine="540"/>
            </w:pPr>
            <w:r>
              <w:rPr>
                <w:rFonts w:ascii="Times New Roman" w:hAnsi="Times New Roman" w:cs="Times New Roman"/>
                <w:shd w:val="clear" w:color="auto" w:fill="FFFFFF"/>
              </w:rPr>
              <w:t>Удостоверяющий центр «AUTHORITY»</w:t>
            </w:r>
          </w:p>
        </w:tc>
      </w:tr>
    </w:tbl>
    <w:p w:rsidR="00214BA7" w:rsidRDefault="00214BA7">
      <w:pPr>
        <w:tabs>
          <w:tab w:val="left" w:pos="900"/>
          <w:tab w:val="left" w:pos="1140"/>
        </w:tabs>
        <w:ind w:firstLine="539"/>
        <w:jc w:val="both"/>
        <w:rPr>
          <w:rFonts w:ascii="Times New Roman" w:hAnsi="Times New Roman" w:cs="Times New Roman"/>
        </w:rPr>
      </w:pPr>
    </w:p>
    <w:p w:rsidR="00214BA7" w:rsidRDefault="00214BA7">
      <w:pPr>
        <w:tabs>
          <w:tab w:val="left" w:pos="900"/>
          <w:tab w:val="left" w:pos="1140"/>
        </w:tabs>
        <w:ind w:firstLine="539"/>
        <w:jc w:val="both"/>
        <w:rPr>
          <w:rFonts w:ascii="Times New Roman" w:hAnsi="Times New Roman" w:cs="Times New Roman"/>
        </w:rPr>
      </w:pPr>
      <w:r>
        <w:rPr>
          <w:rFonts w:ascii="Times New Roman" w:hAnsi="Times New Roman" w:cs="Times New Roman"/>
        </w:rPr>
        <w:t>Клиент принимает на себя обязательство самостоятельно и своевременно знакомиться с правилами, требованиями и рекомендациями по информационной безопасности. При этом бремя доказывания надлежащего исполнения обязательств, предусмотренных настоящим пунктом, лежит на Клиенте.</w:t>
      </w:r>
    </w:p>
    <w:p w:rsidR="00214BA7" w:rsidRDefault="00214BA7">
      <w:pPr>
        <w:tabs>
          <w:tab w:val="left" w:pos="1140"/>
        </w:tabs>
        <w:ind w:firstLine="539"/>
        <w:jc w:val="both"/>
        <w:rPr>
          <w:rFonts w:ascii="Times New Roman" w:hAnsi="Times New Roman" w:cs="Times New Roman"/>
        </w:rPr>
      </w:pPr>
      <w:r>
        <w:rPr>
          <w:rFonts w:ascii="Times New Roman" w:hAnsi="Times New Roman" w:cs="Times New Roman"/>
        </w:rPr>
        <w:t>7.2.2. Соблюдать правила информационной безопасности, правила хранения и использования секретных (закрытых) ключей ЭП:</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 xml:space="preserve">- использовать для хранения файлов с секретными (закрытыми) ключами ЭП </w:t>
      </w:r>
      <w:proofErr w:type="spellStart"/>
      <w:r>
        <w:rPr>
          <w:rFonts w:ascii="Times New Roman" w:hAnsi="Times New Roman" w:cs="Times New Roman"/>
        </w:rPr>
        <w:t>смарт-ключи</w:t>
      </w:r>
      <w:proofErr w:type="spellEnd"/>
      <w:r>
        <w:rPr>
          <w:rFonts w:ascii="Times New Roman" w:hAnsi="Times New Roman" w:cs="Times New Roman"/>
        </w:rPr>
        <w:t>;</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 xml:space="preserve">- отключать, извлекать </w:t>
      </w:r>
      <w:proofErr w:type="spellStart"/>
      <w:r>
        <w:rPr>
          <w:rFonts w:ascii="Times New Roman" w:hAnsi="Times New Roman" w:cs="Times New Roman"/>
        </w:rPr>
        <w:t>смарт-ключи</w:t>
      </w:r>
      <w:proofErr w:type="spellEnd"/>
      <w:r>
        <w:rPr>
          <w:rFonts w:ascii="Times New Roman" w:hAnsi="Times New Roman" w:cs="Times New Roman"/>
        </w:rPr>
        <w:t>, если они не используются для работы с Системой ДБО;</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 xml:space="preserve">- исключить доступ к </w:t>
      </w:r>
      <w:proofErr w:type="spellStart"/>
      <w:r>
        <w:rPr>
          <w:rFonts w:ascii="Times New Roman" w:hAnsi="Times New Roman" w:cs="Times New Roman"/>
        </w:rPr>
        <w:t>смарт-ключам</w:t>
      </w:r>
      <w:proofErr w:type="spellEnd"/>
      <w:r>
        <w:rPr>
          <w:rFonts w:ascii="Times New Roman" w:hAnsi="Times New Roman" w:cs="Times New Roman"/>
        </w:rPr>
        <w:t xml:space="preserve"> лиц, не наделенных правом использования АСП;</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lastRenderedPageBreak/>
        <w:t xml:space="preserve">- ограничить доступ к компьютерам, используемым для работы с Системой ДБО. Исключить доступ к компьютерам персонала, не имеющего отношения к работе с Системой ДБО; </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 xml:space="preserve">- на компьютерах, используемых для работы с Системой ДБО, исключить посещение интернет-сайтов сомнительного содержания, загрузку и установку нелицензионного </w:t>
      </w:r>
      <w:proofErr w:type="gramStart"/>
      <w:r>
        <w:rPr>
          <w:rFonts w:ascii="Times New Roman" w:hAnsi="Times New Roman" w:cs="Times New Roman"/>
        </w:rPr>
        <w:t>ПО</w:t>
      </w:r>
      <w:proofErr w:type="gramEnd"/>
      <w:r>
        <w:rPr>
          <w:rFonts w:ascii="Times New Roman" w:hAnsi="Times New Roman" w:cs="Times New Roman"/>
        </w:rPr>
        <w:t xml:space="preserve"> и т. п.; </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 xml:space="preserve">- использовать лицензионные ПО (операционные системы, офисные пакеты и пр.), обеспечить автоматическое обновление </w:t>
      </w:r>
      <w:proofErr w:type="gramStart"/>
      <w:r>
        <w:rPr>
          <w:rFonts w:ascii="Times New Roman" w:hAnsi="Times New Roman" w:cs="Times New Roman"/>
        </w:rPr>
        <w:t>системного</w:t>
      </w:r>
      <w:proofErr w:type="gramEnd"/>
      <w:r>
        <w:rPr>
          <w:rFonts w:ascii="Times New Roman" w:hAnsi="Times New Roman" w:cs="Times New Roman"/>
        </w:rPr>
        <w:t xml:space="preserve"> и прикладного ПО;</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 xml:space="preserve">- применять на рабочем месте средства антивирусной защиты, обеспечить возможность автоматического обновления антивирусных баз; </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 xml:space="preserve">- применять на рабочем месте специализированные программные средства безопасности: персональные </w:t>
      </w:r>
      <w:proofErr w:type="spellStart"/>
      <w:r>
        <w:rPr>
          <w:rFonts w:ascii="Times New Roman" w:hAnsi="Times New Roman" w:cs="Times New Roman"/>
        </w:rPr>
        <w:t>файрволы</w:t>
      </w:r>
      <w:proofErr w:type="spellEnd"/>
      <w:r>
        <w:rPr>
          <w:rFonts w:ascii="Times New Roman" w:hAnsi="Times New Roman" w:cs="Times New Roman"/>
        </w:rPr>
        <w:t xml:space="preserve">, </w:t>
      </w:r>
      <w:proofErr w:type="spellStart"/>
      <w:r>
        <w:rPr>
          <w:rFonts w:ascii="Times New Roman" w:hAnsi="Times New Roman" w:cs="Times New Roman"/>
        </w:rPr>
        <w:t>антишпионское</w:t>
      </w:r>
      <w:proofErr w:type="spellEnd"/>
      <w:r>
        <w:rPr>
          <w:rFonts w:ascii="Times New Roman" w:hAnsi="Times New Roman" w:cs="Times New Roman"/>
        </w:rPr>
        <w:t xml:space="preserve"> </w:t>
      </w:r>
      <w:proofErr w:type="gramStart"/>
      <w:r>
        <w:rPr>
          <w:rFonts w:ascii="Times New Roman" w:hAnsi="Times New Roman" w:cs="Times New Roman"/>
        </w:rPr>
        <w:t>ПО</w:t>
      </w:r>
      <w:proofErr w:type="gramEnd"/>
      <w:r>
        <w:rPr>
          <w:rFonts w:ascii="Times New Roman" w:hAnsi="Times New Roman" w:cs="Times New Roman"/>
        </w:rPr>
        <w:t xml:space="preserve"> и т.п.;</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 xml:space="preserve">- при обслуживании компьютера </w:t>
      </w:r>
      <w:proofErr w:type="spellStart"/>
      <w:r>
        <w:rPr>
          <w:rFonts w:ascii="Times New Roman" w:hAnsi="Times New Roman" w:cs="Times New Roman"/>
        </w:rPr>
        <w:t>ИТ-сотрудниками</w:t>
      </w:r>
      <w:proofErr w:type="spellEnd"/>
      <w:r>
        <w:rPr>
          <w:rFonts w:ascii="Times New Roman" w:hAnsi="Times New Roman" w:cs="Times New Roman"/>
        </w:rPr>
        <w:t xml:space="preserve"> обеспечивать </w:t>
      </w:r>
      <w:proofErr w:type="gramStart"/>
      <w:r>
        <w:rPr>
          <w:rFonts w:ascii="Times New Roman" w:hAnsi="Times New Roman" w:cs="Times New Roman"/>
        </w:rPr>
        <w:t>контроль за</w:t>
      </w:r>
      <w:proofErr w:type="gramEnd"/>
      <w:r>
        <w:rPr>
          <w:rFonts w:ascii="Times New Roman" w:hAnsi="Times New Roman" w:cs="Times New Roman"/>
        </w:rPr>
        <w:t xml:space="preserve"> выполняемыми ими действиями;</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 xml:space="preserve">- не передавать ключи ЭП </w:t>
      </w:r>
      <w:proofErr w:type="spellStart"/>
      <w:r>
        <w:rPr>
          <w:rFonts w:ascii="Times New Roman" w:hAnsi="Times New Roman" w:cs="Times New Roman"/>
        </w:rPr>
        <w:t>ИТ-сотрудникам</w:t>
      </w:r>
      <w:proofErr w:type="spellEnd"/>
      <w:r>
        <w:rPr>
          <w:rFonts w:ascii="Times New Roman" w:hAnsi="Times New Roman" w:cs="Times New Roman"/>
        </w:rPr>
        <w:t xml:space="preserve"> для проверки работы Системы ДБО, проверки настроек взаимодействия с Банком и т.п. При необходимости таких проверок только лично владелец ключа ЭП должен подключить носитель к компьютеру, убедиться, что пароль вводится в интерфейс, предоставленный Банком, и лично ввести пароль, исключая его подсматривание;</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 при увольнении Уполномоченного сотрудника, имевшего доступ к ключу ЭП, незамедлительно уведомить об этом Банк с приложением подтверждающих документов, провести внеочередную перегенерацию Криптографических ключей;</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 при возникновении любых подозрений на компрометацию ключа ЭП или компрометацию среды исполнения (наличие в компьютере вредоносных программ) провести внеочередную перегенерацию Криптографических ключей;</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 xml:space="preserve">- при проявлении необычного поведения ПО Системы ДБО или каких-либо изменений в интерфейсе программы – незамедлительно позвонить в Банк и выяснить, не связаны ли такие изменения с обновлением версии </w:t>
      </w:r>
      <w:proofErr w:type="gramStart"/>
      <w:r>
        <w:rPr>
          <w:rFonts w:ascii="Times New Roman" w:hAnsi="Times New Roman" w:cs="Times New Roman"/>
        </w:rPr>
        <w:t>ПО</w:t>
      </w:r>
      <w:proofErr w:type="gramEnd"/>
      <w:r>
        <w:rPr>
          <w:rFonts w:ascii="Times New Roman" w:hAnsi="Times New Roman" w:cs="Times New Roman"/>
        </w:rPr>
        <w:t>. Если нет – направить в Банк письменное требование о блокировании доступа к Счету с использованием Системы ДБО. Блокирование Счета осуществляется Банком с момента получения требования Клиента.</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7.2.3. Регулярно (не реже 2 раз в день) знакомиться с уведомлениями Банка, направленными в соответствии с п. 1.20 настоящих Условий.</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7.3. Вся ответственность за конфиденциальность секретных (закрытых) ключей ЭП Клиента полностью лежит на Клиенте, как единственном владельце секретных (закрытых) ключей ЭП.</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7.4. Клиент вправе в целях снижения рисков осуществления несанкционированных операций, а также с целью дополнительных мероприятий по обеспечению безопасности при работе в Системе ДБО вправе обратиться в Банк с письменным заявлением:</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 об установлении ежедневного лимита совершаемых операций;</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 установления SMS-пароля для входа в систему ДБО;</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 установление разового секретного пароля для совершения операций с использованием Системы ДБО.</w:t>
      </w:r>
    </w:p>
    <w:p w:rsidR="00214BA7" w:rsidRDefault="00214BA7">
      <w:pPr>
        <w:tabs>
          <w:tab w:val="left" w:pos="1140"/>
        </w:tabs>
        <w:ind w:firstLine="540"/>
        <w:jc w:val="both"/>
        <w:rPr>
          <w:rFonts w:ascii="Times New Roman" w:hAnsi="Times New Roman" w:cs="Times New Roman"/>
          <w:color w:val="FF0000"/>
        </w:rPr>
      </w:pPr>
    </w:p>
    <w:p w:rsidR="00214BA7" w:rsidRDefault="00214BA7">
      <w:pPr>
        <w:tabs>
          <w:tab w:val="left" w:pos="1140"/>
        </w:tabs>
        <w:ind w:firstLine="540"/>
        <w:jc w:val="both"/>
        <w:rPr>
          <w:rFonts w:ascii="Times New Roman" w:hAnsi="Times New Roman" w:cs="Times New Roman"/>
          <w:b/>
          <w:bCs/>
        </w:rPr>
      </w:pPr>
      <w:r>
        <w:rPr>
          <w:rFonts w:ascii="Times New Roman" w:hAnsi="Times New Roman" w:cs="Times New Roman"/>
          <w:b/>
          <w:bCs/>
        </w:rPr>
        <w:t>8. ОТВЕТСТВЕННОСТЬ СТОРОН</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8.1. Банк не несет ответственности за ущерб, возникший вследствие компрометации Клиентом ключевой информации. Ответственность за не допущение компрометации полностью лежит на Клиенте, так как только уполномоченные Клиентом лица являются единственными владельцами своей ключевой информации.</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 xml:space="preserve">8.2. Банк не несет ответственности за техническое состояние и безопасность компьютерного оборудования, используемого Клиентом при работе в Системе ДБО, возможные неисправности или повреждения канала связи у Клиента, сбои в маршрутизации сети Интернет и прекращение использования Системы ДБО по причине отключения электроэнергии. </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8.3. Банк не несет ответственности за неисполнение Распоряжений Клиента, переданных в Банк по Системе ДБО, если остаток денежных средств на Счете не достаточен для исполнения Распоряжения.</w:t>
      </w:r>
    </w:p>
    <w:p w:rsidR="00214BA7" w:rsidRDefault="00214BA7">
      <w:pPr>
        <w:tabs>
          <w:tab w:val="left" w:pos="4722"/>
        </w:tabs>
        <w:ind w:firstLine="540"/>
        <w:jc w:val="both"/>
        <w:rPr>
          <w:rFonts w:ascii="Times New Roman" w:hAnsi="Times New Roman" w:cs="Times New Roman"/>
        </w:rPr>
      </w:pPr>
      <w:r>
        <w:rPr>
          <w:rFonts w:ascii="Times New Roman" w:hAnsi="Times New Roman" w:cs="Times New Roman"/>
        </w:rPr>
        <w:t xml:space="preserve">8.4. Банк не несет ответственности за ущерб, возникший </w:t>
      </w:r>
      <w:proofErr w:type="gramStart"/>
      <w:r>
        <w:rPr>
          <w:rFonts w:ascii="Times New Roman" w:hAnsi="Times New Roman" w:cs="Times New Roman"/>
        </w:rPr>
        <w:t>вследствие</w:t>
      </w:r>
      <w:proofErr w:type="gramEnd"/>
      <w:r>
        <w:rPr>
          <w:rFonts w:ascii="Times New Roman" w:hAnsi="Times New Roman" w:cs="Times New Roman"/>
        </w:rPr>
        <w:t>:</w:t>
      </w:r>
    </w:p>
    <w:p w:rsidR="00214BA7" w:rsidRDefault="00214BA7">
      <w:pPr>
        <w:ind w:firstLine="540"/>
        <w:jc w:val="both"/>
        <w:rPr>
          <w:rFonts w:ascii="Times New Roman" w:hAnsi="Times New Roman" w:cs="Times New Roman"/>
        </w:rPr>
      </w:pPr>
      <w:r>
        <w:rPr>
          <w:rFonts w:ascii="Times New Roman" w:hAnsi="Times New Roman" w:cs="Times New Roman"/>
        </w:rPr>
        <w:t xml:space="preserve">- оформления Клиентом ЭД не в соответствии с п. 2.2. настоящих Условий; </w:t>
      </w:r>
    </w:p>
    <w:p w:rsidR="00214BA7" w:rsidRDefault="00214BA7">
      <w:pPr>
        <w:tabs>
          <w:tab w:val="left" w:pos="567"/>
        </w:tabs>
        <w:ind w:firstLine="540"/>
        <w:jc w:val="both"/>
        <w:rPr>
          <w:rFonts w:ascii="Times New Roman" w:hAnsi="Times New Roman" w:cs="Times New Roman"/>
        </w:rPr>
      </w:pPr>
      <w:r>
        <w:rPr>
          <w:rFonts w:ascii="Times New Roman" w:hAnsi="Times New Roman" w:cs="Times New Roman"/>
        </w:rPr>
        <w:t>- невыполнения условий раздела 7 Условий;</w:t>
      </w:r>
    </w:p>
    <w:p w:rsidR="00214BA7" w:rsidRDefault="00214BA7">
      <w:pPr>
        <w:tabs>
          <w:tab w:val="left" w:pos="567"/>
        </w:tabs>
        <w:ind w:firstLine="540"/>
        <w:jc w:val="both"/>
        <w:rPr>
          <w:rFonts w:ascii="Times New Roman" w:hAnsi="Times New Roman" w:cs="Times New Roman"/>
        </w:rPr>
      </w:pPr>
      <w:r>
        <w:rPr>
          <w:rFonts w:ascii="Times New Roman" w:hAnsi="Times New Roman" w:cs="Times New Roman"/>
        </w:rPr>
        <w:t xml:space="preserve">- приостановления работы Системы ДБО в случае, указанных в Условиях, а также в случае действия непреодолимой силы, влияющей на функционирование Системы, в виде стихийных </w:t>
      </w:r>
      <w:r>
        <w:rPr>
          <w:rFonts w:ascii="Times New Roman" w:hAnsi="Times New Roman" w:cs="Times New Roman"/>
        </w:rPr>
        <w:lastRenderedPageBreak/>
        <w:t>бедствий, отключения электроэнергии, повреждения линий связи, общественных явлений, воздействия на Систему ДБО вредоносных программ, решений органов власти.</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 xml:space="preserve">8.5. </w:t>
      </w:r>
      <w:proofErr w:type="gramStart"/>
      <w:r>
        <w:rPr>
          <w:rFonts w:ascii="Times New Roman" w:hAnsi="Times New Roman" w:cs="Times New Roman"/>
        </w:rPr>
        <w:t>Клиент несет ответственность за любую операцию в Системе ДБО, подтвержденную корректной ЭП Клиента.</w:t>
      </w:r>
      <w:proofErr w:type="gramEnd"/>
    </w:p>
    <w:p w:rsidR="00214BA7" w:rsidRDefault="00214BA7">
      <w:pPr>
        <w:tabs>
          <w:tab w:val="left" w:pos="4722"/>
        </w:tabs>
        <w:ind w:firstLine="540"/>
        <w:jc w:val="both"/>
        <w:rPr>
          <w:rFonts w:ascii="Times New Roman" w:hAnsi="Times New Roman" w:cs="Times New Roman"/>
        </w:rPr>
      </w:pPr>
      <w:r>
        <w:rPr>
          <w:rFonts w:ascii="Times New Roman" w:hAnsi="Times New Roman" w:cs="Times New Roman"/>
        </w:rPr>
        <w:t>8.6. Клиент несет ответственность за несоблюдение правил, требований и рекомендаций по информационной безопасности при работе с Системой ДБО, установленных разработчиком Сервиса «</w:t>
      </w:r>
      <w:proofErr w:type="spellStart"/>
      <w:r>
        <w:rPr>
          <w:rFonts w:ascii="Times New Roman" w:hAnsi="Times New Roman" w:cs="Times New Roman"/>
        </w:rPr>
        <w:t>Faktura.ru</w:t>
      </w:r>
      <w:proofErr w:type="spellEnd"/>
      <w:r>
        <w:rPr>
          <w:rFonts w:ascii="Times New Roman" w:hAnsi="Times New Roman" w:cs="Times New Roman"/>
        </w:rPr>
        <w:t>».</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 xml:space="preserve">8.7. Стороны освобождаются от ответственности за частичное или неполное исполнение обязательств по Договору об использовании системы ДБО, если это неисполнение явилось следствием обстоятельств непреодолимой силы, возникших после заключения Договора об использовании системы ДБО в результате событий, чрезвычайного характера, которые Сторона не могла ни предвидеть, ни предотвратить разумными мерами (форс-мажор). </w:t>
      </w:r>
      <w:proofErr w:type="gramStart"/>
      <w:r>
        <w:rPr>
          <w:rFonts w:ascii="Times New Roman" w:hAnsi="Times New Roman" w:cs="Times New Roman"/>
        </w:rPr>
        <w:t>К таким событиям чрезвычайного характера относятся: наводнение, пожар, землетрясение, взрыв, шторм, оседание почвы, эпидемия и иные явления природы, а также война или военные действия, забастовка в отрасли или в регионе, принятые органами государственной власти или управления решения, повлекшие за собой невозможность исполнения Договора об использовании системы ДБО, техническая неисправность, возникшая по вине третьих лиц (сбои в подаче электроэнергии, отсутствии связи</w:t>
      </w:r>
      <w:proofErr w:type="gramEnd"/>
      <w:r>
        <w:rPr>
          <w:rFonts w:ascii="Times New Roman" w:hAnsi="Times New Roman" w:cs="Times New Roman"/>
        </w:rPr>
        <w:t xml:space="preserve">, сбои программного обеспечения и.т.п.). </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Наступление форс-мажорных обстоятельств вызывает увеличение срока исполнения обязательств по Договору об использовании системы ДБО на период их действия, если исполнение обязательств остается возможным.</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8.8. Банк не несет ответственности в случае произвольного или умышленного вмешательства третьих лиц в дела Клиента, осуществленного путем недобросовестного использования третьими лицами сре</w:t>
      </w:r>
      <w:proofErr w:type="gramStart"/>
      <w:r>
        <w:rPr>
          <w:rFonts w:ascii="Times New Roman" w:hAnsi="Times New Roman" w:cs="Times New Roman"/>
        </w:rPr>
        <w:t>дств св</w:t>
      </w:r>
      <w:proofErr w:type="gramEnd"/>
      <w:r>
        <w:rPr>
          <w:rFonts w:ascii="Times New Roman" w:hAnsi="Times New Roman" w:cs="Times New Roman"/>
        </w:rPr>
        <w:t>язи и контактной информации Клиента, сообщенных Клиентом Банку.</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8.9. Клиент несет ответственность за несвоевременное и/или неполное письменное уведомление Банка об обстоятельствах, имеющих значение для соблюдения им Договора об использовании системы ДБО, в том числе об изменении ранее сообщенных Банку сведений.</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 xml:space="preserve">8.10. Банк не несет ответственность </w:t>
      </w:r>
      <w:proofErr w:type="gramStart"/>
      <w:r>
        <w:rPr>
          <w:rFonts w:ascii="Times New Roman" w:hAnsi="Times New Roman" w:cs="Times New Roman"/>
        </w:rPr>
        <w:t>за</w:t>
      </w:r>
      <w:proofErr w:type="gramEnd"/>
      <w:r>
        <w:rPr>
          <w:rFonts w:ascii="Times New Roman" w:hAnsi="Times New Roman" w:cs="Times New Roman"/>
        </w:rPr>
        <w:t>:</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-возможное получение третьими лицами передаваемой по открытым каналам связи информации в виде SMS-сообщений;</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 задержку в передаче, получении информации в виде SMS-сообщения (уведомления), если это произошло не по вине Банка;</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 некорректное указание Клиентом номера мобильного телефона, изменение  и/или несвоевременное уведомление Банка о данном факте;</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 искажение и/или не предоставление информации по вине операторов сотовой связи (в том числе нахождение мобильного телефона, указанного Банку в роуминге).</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Банк не может гарантировать доставку и ознакомление Клиента (указанного им лица) с SMS-сообщениями, направляемыми Банком в рамках настоящих Условий в виду ограниченности временного периода, в течение которого оператор сотовой связи осуществляет попытки по отправке SMS-сообщения.</w:t>
      </w:r>
    </w:p>
    <w:p w:rsidR="00214BA7" w:rsidRDefault="00214BA7">
      <w:pPr>
        <w:tabs>
          <w:tab w:val="left" w:pos="1140"/>
        </w:tabs>
        <w:ind w:firstLine="540"/>
        <w:jc w:val="both"/>
        <w:rPr>
          <w:rFonts w:ascii="Times New Roman" w:hAnsi="Times New Roman" w:cs="Times New Roman"/>
        </w:rPr>
      </w:pPr>
    </w:p>
    <w:p w:rsidR="00214BA7" w:rsidRDefault="00214BA7">
      <w:pPr>
        <w:tabs>
          <w:tab w:val="left" w:pos="1140"/>
        </w:tabs>
        <w:ind w:firstLine="540"/>
        <w:jc w:val="both"/>
        <w:rPr>
          <w:rFonts w:ascii="Times New Roman" w:hAnsi="Times New Roman" w:cs="Times New Roman"/>
          <w:b/>
          <w:bCs/>
        </w:rPr>
      </w:pPr>
      <w:r>
        <w:rPr>
          <w:rFonts w:ascii="Times New Roman" w:hAnsi="Times New Roman" w:cs="Times New Roman"/>
          <w:b/>
          <w:bCs/>
        </w:rPr>
        <w:t>9. ОСОБЫЕ УСЛОВИЯ</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9.1. При работе в Системе ДБО Клиент не прекращает обслуживаться в Банке в общем порядке, установленном Договором счета. Приостановление работы Системы ДБО не приостанавливает работу Клиента с документами на бумажных носителях.</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 xml:space="preserve">9.2. </w:t>
      </w:r>
      <w:proofErr w:type="gramStart"/>
      <w:r>
        <w:rPr>
          <w:rFonts w:ascii="Times New Roman" w:hAnsi="Times New Roman" w:cs="Times New Roman"/>
        </w:rPr>
        <w:t>Банк приостанавливает оказание услуг по Договору об использовании системы ДБО с момента получения Банком уведомления от Клиента, направленного в порядке, предусмотренном настоящими Условиями, о возникновении угрозы несанкционированного доступа к Системе ДБО в случае утери ключевого носителя или подозрения в его копировании третьим лицом, о любом ином случае использования Системы ДБО без согласия Клиента.</w:t>
      </w:r>
      <w:proofErr w:type="gramEnd"/>
      <w:r>
        <w:rPr>
          <w:rFonts w:ascii="Times New Roman" w:hAnsi="Times New Roman" w:cs="Times New Roman"/>
        </w:rPr>
        <w:t xml:space="preserve"> Приостановление действует до момента создания и регистрации новых Сертификатов Клиента в соответствии с Условиями.</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9.3. При возникновении у Банка подозрений в неправомерности использования Системы ДБО, при отсутствии полномочий лиц, действующих по Счету с использованием Системы ДБО, Банк вправе приостановить работу с Клиентом в Системе ДБО до урегулирования возникших вопросов</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 xml:space="preserve">9.4. Банк приостанавливает доступ в Систему ДБО в случае истечения срока полномочий лиц, наделенных правом использования АСП\ЭП до момента предоставления Клиентом в Банк </w:t>
      </w:r>
      <w:r>
        <w:rPr>
          <w:rFonts w:ascii="Times New Roman" w:hAnsi="Times New Roman" w:cs="Times New Roman"/>
        </w:rPr>
        <w:lastRenderedPageBreak/>
        <w:t>документов, подтверждающих продление срока полномочий указанных лиц или назначение новых лиц, имеющих право использования АСП\ЭП.</w:t>
      </w:r>
    </w:p>
    <w:p w:rsidR="00214BA7" w:rsidRDefault="00214BA7">
      <w:pPr>
        <w:ind w:firstLine="540"/>
        <w:jc w:val="both"/>
        <w:rPr>
          <w:rFonts w:ascii="Times New Roman" w:hAnsi="Times New Roman" w:cs="Times New Roman"/>
        </w:rPr>
      </w:pPr>
      <w:r>
        <w:rPr>
          <w:rFonts w:ascii="Times New Roman" w:hAnsi="Times New Roman" w:cs="Times New Roman"/>
        </w:rPr>
        <w:t xml:space="preserve">9.5. При возникновении и наличии задолженности Клиента перед Банком по Договору об использовании системы ДБО, Банк имеет право на следующий день после даты возникновения задолженности без уведомления Клиента приостановить доступ в Систему ДБО. В этом случае, приостановление действует до полной оплаты задолженности. </w:t>
      </w:r>
    </w:p>
    <w:p w:rsidR="00214BA7" w:rsidRDefault="00214BA7">
      <w:pPr>
        <w:ind w:firstLine="540"/>
        <w:jc w:val="both"/>
        <w:rPr>
          <w:rFonts w:ascii="Times New Roman" w:hAnsi="Times New Roman" w:cs="Times New Roman"/>
        </w:rPr>
      </w:pPr>
      <w:r>
        <w:rPr>
          <w:rFonts w:ascii="Times New Roman" w:hAnsi="Times New Roman" w:cs="Times New Roman"/>
        </w:rPr>
        <w:t xml:space="preserve">Если Клиент не производит оплату (в том числе в связи с отсутствием денежных средств на Счете Клиента или наличием ограничений (приостановлений) к Счету, не позволяющих осуществить платежи в пользу Банка) в течение месяца, следующего за </w:t>
      </w:r>
      <w:proofErr w:type="gramStart"/>
      <w:r>
        <w:rPr>
          <w:rFonts w:ascii="Times New Roman" w:hAnsi="Times New Roman" w:cs="Times New Roman"/>
        </w:rPr>
        <w:t>месяцем</w:t>
      </w:r>
      <w:proofErr w:type="gramEnd"/>
      <w:r>
        <w:rPr>
          <w:rFonts w:ascii="Times New Roman" w:hAnsi="Times New Roman" w:cs="Times New Roman"/>
        </w:rPr>
        <w:t xml:space="preserve"> по итогам которого возникла задолженность, Договор об использовании системы ДБО считается расторгнутым в последний рабочий день месяца, следующего за месяцем возникновения задолженности, о чем Банк не обязан уведомлять Клиента, обязательства сторон прекращаются (за исключением обязательств по оплате Клиентом задолженности). </w:t>
      </w:r>
    </w:p>
    <w:p w:rsidR="00214BA7" w:rsidRPr="00E46CB4" w:rsidRDefault="00FF1FF4" w:rsidP="00102F35">
      <w:pPr>
        <w:tabs>
          <w:tab w:val="left" w:pos="1140"/>
        </w:tabs>
        <w:ind w:firstLine="540"/>
        <w:jc w:val="both"/>
        <w:rPr>
          <w:rFonts w:ascii="Times New Roman" w:hAnsi="Times New Roman" w:cs="Times New Roman"/>
        </w:rPr>
      </w:pPr>
      <w:r w:rsidRPr="00E46CB4">
        <w:rPr>
          <w:rFonts w:ascii="Times New Roman" w:hAnsi="Times New Roman" w:cs="Times New Roman"/>
        </w:rPr>
        <w:t xml:space="preserve">9.6. </w:t>
      </w:r>
      <w:r w:rsidR="004A3C90" w:rsidRPr="004A3C90">
        <w:rPr>
          <w:rFonts w:ascii="Times New Roman" w:hAnsi="Times New Roman" w:cs="Times New Roman"/>
        </w:rPr>
        <w:t>При получении Банком информации о прекращении правоспособности гражданина, несостоятельности (банкротстве) гражданина, в том числе осуществляющего предпринимательскую деятельность, Банк в день получения такой информации (без уведомления Клиента) приостанавливает доступ в Систему ДБО, Договор об использовании системы ДБО считается расторгнутым.</w:t>
      </w:r>
    </w:p>
    <w:p w:rsidR="00214BA7" w:rsidRDefault="00214BA7">
      <w:pPr>
        <w:tabs>
          <w:tab w:val="left" w:pos="1140"/>
        </w:tabs>
        <w:ind w:firstLine="540"/>
        <w:jc w:val="both"/>
        <w:rPr>
          <w:rFonts w:ascii="Times New Roman" w:hAnsi="Times New Roman" w:cs="Times New Roman"/>
        </w:rPr>
      </w:pPr>
    </w:p>
    <w:p w:rsidR="00214BA7" w:rsidRDefault="00214BA7">
      <w:pPr>
        <w:tabs>
          <w:tab w:val="left" w:pos="1140"/>
        </w:tabs>
        <w:ind w:firstLine="540"/>
        <w:jc w:val="both"/>
        <w:rPr>
          <w:rFonts w:ascii="Times New Roman" w:hAnsi="Times New Roman" w:cs="Times New Roman"/>
          <w:b/>
          <w:bCs/>
        </w:rPr>
      </w:pPr>
      <w:r>
        <w:rPr>
          <w:rFonts w:ascii="Times New Roman" w:hAnsi="Times New Roman" w:cs="Times New Roman"/>
          <w:b/>
          <w:bCs/>
        </w:rPr>
        <w:t xml:space="preserve">10. ПОРЯДОК УРЕГУЛИРОВАНИЯ СПОРОВ (ПРЕТЕНЗИЙ) </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 xml:space="preserve">10.1. Споры и </w:t>
      </w:r>
      <w:proofErr w:type="gramStart"/>
      <w:r>
        <w:rPr>
          <w:rFonts w:ascii="Times New Roman" w:hAnsi="Times New Roman" w:cs="Times New Roman"/>
        </w:rPr>
        <w:t>разногласия, возникшие в процессе исполнения Договора об использовании системы ДБО подлежат</w:t>
      </w:r>
      <w:proofErr w:type="gramEnd"/>
      <w:r>
        <w:rPr>
          <w:rFonts w:ascii="Times New Roman" w:hAnsi="Times New Roman" w:cs="Times New Roman"/>
        </w:rPr>
        <w:t xml:space="preserve"> урегулированию между Сторонами подлежат урегулированию между сторонами путем переговоров. В случае несогласия Клиента с действиями Банка, связанными с исполнением (неисполнением) Банком ЭД, </w:t>
      </w:r>
      <w:proofErr w:type="gramStart"/>
      <w:r>
        <w:rPr>
          <w:rFonts w:ascii="Times New Roman" w:hAnsi="Times New Roman" w:cs="Times New Roman"/>
        </w:rPr>
        <w:t>полученных</w:t>
      </w:r>
      <w:proofErr w:type="gramEnd"/>
      <w:r>
        <w:rPr>
          <w:rFonts w:ascii="Times New Roman" w:hAnsi="Times New Roman" w:cs="Times New Roman"/>
        </w:rPr>
        <w:t xml:space="preserve"> по системе ДБО, и невозможности решения возникшей проблемы, Клиент направляет в Банк письменное заявление с изложением сути претензии.</w:t>
      </w:r>
    </w:p>
    <w:p w:rsidR="00214BA7" w:rsidRDefault="00214BA7">
      <w:pPr>
        <w:tabs>
          <w:tab w:val="left" w:pos="360"/>
        </w:tabs>
        <w:ind w:firstLine="540"/>
        <w:jc w:val="both"/>
        <w:rPr>
          <w:rFonts w:ascii="Times New Roman" w:hAnsi="Times New Roman" w:cs="Times New Roman"/>
          <w:shd w:val="clear" w:color="auto" w:fill="FFFF00"/>
        </w:rPr>
      </w:pPr>
      <w:r>
        <w:rPr>
          <w:rFonts w:ascii="Times New Roman" w:hAnsi="Times New Roman" w:cs="Times New Roman"/>
        </w:rPr>
        <w:t xml:space="preserve">10.2. </w:t>
      </w:r>
      <w:proofErr w:type="gramStart"/>
      <w:r>
        <w:rPr>
          <w:rFonts w:ascii="Times New Roman" w:hAnsi="Times New Roman" w:cs="Times New Roman"/>
        </w:rPr>
        <w:t xml:space="preserve">Конфликтные ситуации, связанные с формированием, доставкой, получением, подтверждением получения ЭД, а также использования в данных документах ЭП, разбираются Сторонами в порядке согласно правил Сервиса </w:t>
      </w:r>
      <w:r>
        <w:rPr>
          <w:rFonts w:ascii="Times New Roman" w:hAnsi="Times New Roman" w:cs="Times New Roman"/>
          <w:b/>
          <w:bCs/>
        </w:rPr>
        <w:t>«</w:t>
      </w:r>
      <w:proofErr w:type="spellStart"/>
      <w:r>
        <w:rPr>
          <w:rFonts w:ascii="Times New Roman" w:hAnsi="Times New Roman" w:cs="Times New Roman"/>
          <w:b/>
          <w:bCs/>
        </w:rPr>
        <w:t>Faktura.ru</w:t>
      </w:r>
      <w:proofErr w:type="spellEnd"/>
      <w:r>
        <w:rPr>
          <w:rFonts w:ascii="Times New Roman" w:hAnsi="Times New Roman" w:cs="Times New Roman"/>
          <w:b/>
          <w:bCs/>
        </w:rPr>
        <w:t>»</w:t>
      </w:r>
      <w:r>
        <w:rPr>
          <w:rFonts w:ascii="Times New Roman" w:hAnsi="Times New Roman" w:cs="Times New Roman"/>
        </w:rPr>
        <w:t xml:space="preserve">, размещенных на сайте </w:t>
      </w:r>
      <w:hyperlink w:history="1">
        <w:r w:rsidR="00B2542A" w:rsidRPr="00B2542A">
          <w:rPr>
            <w:rStyle w:val="ac"/>
            <w:rFonts w:ascii="Times New Roman" w:hAnsi="Times New Roman" w:cs="Times New Roman"/>
            <w:b/>
            <w:bCs/>
            <w:color w:val="auto"/>
          </w:rPr>
          <w:t>http</w:t>
        </w:r>
        <w:r w:rsidR="00B2542A" w:rsidRPr="00B2542A">
          <w:rPr>
            <w:rStyle w:val="ac"/>
            <w:rFonts w:ascii="Times New Roman" w:hAnsi="Times New Roman" w:cs="Times New Roman"/>
            <w:b/>
            <w:bCs/>
            <w:color w:val="auto"/>
            <w:lang w:val="en-US"/>
          </w:rPr>
          <w:t>s</w:t>
        </w:r>
        <w:r w:rsidR="00B2542A" w:rsidRPr="00B2542A">
          <w:rPr>
            <w:rStyle w:val="ac"/>
            <w:rFonts w:ascii="Times New Roman" w:hAnsi="Times New Roman" w:cs="Times New Roman"/>
            <w:b/>
            <w:bCs/>
            <w:color w:val="auto"/>
          </w:rPr>
          <w:t>://</w:t>
        </w:r>
        <w:r w:rsidR="00B2542A" w:rsidRPr="00B2542A">
          <w:rPr>
            <w:rStyle w:val="ac"/>
            <w:color w:val="auto"/>
          </w:rPr>
          <w:t xml:space="preserve"> </w:t>
        </w:r>
        <w:r w:rsidR="00B2542A" w:rsidRPr="00B2542A">
          <w:rPr>
            <w:rStyle w:val="ac"/>
            <w:rFonts w:ascii="Times New Roman" w:hAnsi="Times New Roman" w:cs="Times New Roman"/>
            <w:b/>
            <w:bCs/>
            <w:color w:val="auto"/>
          </w:rPr>
          <w:t>service.cft.ru/</w:t>
        </w:r>
        <w:r w:rsidR="00B2542A" w:rsidRPr="00B2542A">
          <w:rPr>
            <w:rStyle w:val="ac"/>
            <w:rFonts w:ascii="Times New Roman" w:hAnsi="Times New Roman" w:cs="Times New Roman"/>
            <w:vanish/>
            <w:color w:val="auto"/>
          </w:rPr>
          <w:t>HYPERLINK "http://cft.ru/processing%20в%20подразделе%20"</w:t>
        </w:r>
        <w:r w:rsidR="00B2542A" w:rsidRPr="00B2542A">
          <w:rPr>
            <w:rStyle w:val="ac"/>
            <w:rFonts w:ascii="Times New Roman" w:hAnsi="Times New Roman" w:cs="Times New Roman"/>
            <w:color w:val="auto"/>
          </w:rPr>
          <w:t xml:space="preserve"> в подразделе </w:t>
        </w:r>
        <w:r w:rsidR="00B2542A" w:rsidRPr="00B2542A">
          <w:rPr>
            <w:rStyle w:val="ac"/>
            <w:rFonts w:ascii="Times New Roman" w:hAnsi="Times New Roman" w:cs="Times New Roman"/>
            <w:b/>
            <w:bCs/>
            <w:vanish/>
            <w:color w:val="auto"/>
          </w:rPr>
          <w:t>HYPERLINK "http://cft.ru/processing%20в%20подразделе%20"</w:t>
        </w:r>
        <w:r w:rsidR="00B2542A" w:rsidRPr="00B2542A">
          <w:rPr>
            <w:rStyle w:val="ac"/>
            <w:rFonts w:ascii="Times New Roman" w:hAnsi="Times New Roman" w:cs="Times New Roman"/>
            <w:b/>
            <w:bCs/>
            <w:color w:val="auto"/>
          </w:rPr>
          <w:t>«</w:t>
        </w:r>
        <w:r w:rsidR="00B2542A" w:rsidRPr="00B2542A">
          <w:rPr>
            <w:rStyle w:val="ac"/>
            <w:rFonts w:ascii="Times New Roman" w:hAnsi="Times New Roman" w:cs="Times New Roman"/>
            <w:b/>
            <w:bCs/>
            <w:vanish/>
            <w:color w:val="auto"/>
          </w:rPr>
          <w:t>HYPERLINK "http://service.cft.ru/Documents/Правила%20Сервиса%20Faktura.ru%20с%2001.08.2015.pdf"</w:t>
        </w:r>
        <w:r w:rsidR="00B2542A" w:rsidRPr="00B2542A">
          <w:rPr>
            <w:rStyle w:val="ac"/>
            <w:rFonts w:ascii="Times New Roman" w:hAnsi="Times New Roman" w:cs="Times New Roman"/>
            <w:b/>
            <w:bCs/>
            <w:color w:val="auto"/>
          </w:rPr>
          <w:t>ПРАВИЛА</w:t>
        </w:r>
        <w:r w:rsidR="00B2542A" w:rsidRPr="00B2542A">
          <w:rPr>
            <w:rStyle w:val="ac"/>
            <w:rFonts w:ascii="Times New Roman" w:hAnsi="Times New Roman" w:cs="Times New Roman"/>
            <w:vanish/>
            <w:color w:val="auto"/>
          </w:rPr>
          <w:t>HYPERLINK "http://service.cft.ru/Documents/Правила%20Сервиса%20Faktura.ru%20с%2001.08.2015.pdf"</w:t>
        </w:r>
        <w:r w:rsidR="00B2542A" w:rsidRPr="00B2542A">
          <w:rPr>
            <w:rStyle w:val="ac"/>
            <w:rFonts w:ascii="Times New Roman" w:hAnsi="Times New Roman" w:cs="Times New Roman"/>
            <w:color w:val="auto"/>
          </w:rPr>
          <w:t xml:space="preserve"> </w:t>
        </w:r>
        <w:r w:rsidR="00B2542A" w:rsidRPr="00B2542A">
          <w:rPr>
            <w:rStyle w:val="ac"/>
            <w:rFonts w:ascii="Times New Roman" w:hAnsi="Times New Roman" w:cs="Times New Roman"/>
            <w:b/>
            <w:bCs/>
            <w:vanish/>
            <w:color w:val="auto"/>
          </w:rPr>
          <w:t>HYPERLINK "http://service.cft.ru/Documents/Правила%20Сервиса%20Faktura.ru%20с%2001.08.2015.pdf"</w:t>
        </w:r>
        <w:r w:rsidR="00B2542A" w:rsidRPr="00B2542A">
          <w:rPr>
            <w:rStyle w:val="ac"/>
            <w:rFonts w:ascii="Times New Roman" w:hAnsi="Times New Roman" w:cs="Times New Roman"/>
            <w:b/>
            <w:bCs/>
            <w:color w:val="auto"/>
          </w:rPr>
          <w:t>СЕРВИСА «FAKTURA.RU»</w:t>
        </w:r>
        <w:r w:rsidR="00B2542A" w:rsidRPr="00B2542A">
          <w:rPr>
            <w:rStyle w:val="ac"/>
            <w:rFonts w:ascii="Times New Roman" w:hAnsi="Times New Roman" w:cs="Times New Roman"/>
            <w:vanish/>
            <w:color w:val="auto"/>
          </w:rPr>
          <w:t>HYPERLINK "http://service.cft.ru/Documents/Правила%20Сервиса%20Faktura.ru%20с%2001.08.2015.pdf"</w:t>
        </w:r>
        <w:r w:rsidR="00B2542A" w:rsidRPr="00B2542A">
          <w:rPr>
            <w:rStyle w:val="ac"/>
            <w:rFonts w:ascii="Times New Roman" w:hAnsi="Times New Roman" w:cs="Times New Roman"/>
            <w:color w:val="auto"/>
          </w:rPr>
          <w:t xml:space="preserve">,  и согласно правилам </w:t>
        </w:r>
        <w:r w:rsidR="00B2542A" w:rsidRPr="00B2542A">
          <w:rPr>
            <w:rStyle w:val="ac"/>
            <w:rFonts w:ascii="Times New Roman" w:hAnsi="Times New Roman" w:cs="Times New Roman"/>
            <w:b/>
            <w:bCs/>
            <w:vanish/>
            <w:color w:val="auto"/>
          </w:rPr>
          <w:t>HYPERLINK "http://service.cft.ru/Documents/Правила%20Сервиса%20Faktura.ru%20с%2001.08.2015.pdf"</w:t>
        </w:r>
        <w:r w:rsidR="00B2542A" w:rsidRPr="00B2542A">
          <w:rPr>
            <w:rStyle w:val="ac"/>
            <w:rFonts w:ascii="Times New Roman" w:hAnsi="Times New Roman" w:cs="Times New Roman"/>
            <w:b/>
            <w:bCs/>
            <w:color w:val="auto"/>
          </w:rPr>
          <w:t>BeSafe</w:t>
        </w:r>
        <w:r w:rsidR="00B2542A" w:rsidRPr="00B2542A">
          <w:rPr>
            <w:rStyle w:val="ac"/>
            <w:rFonts w:ascii="Times New Roman" w:hAnsi="Times New Roman" w:cs="Times New Roman"/>
            <w:vanish/>
            <w:color w:val="auto"/>
          </w:rPr>
          <w:t>HYPERLINK "http://service.cft.ru/Documents/Правила%20Сервиса%20Faktura.ru%20с%2001.08.2015.pdf"</w:t>
        </w:r>
        <w:r w:rsidR="00B2542A" w:rsidRPr="00B2542A">
          <w:rPr>
            <w:rStyle w:val="ac"/>
            <w:rFonts w:ascii="Times New Roman" w:hAnsi="Times New Roman" w:cs="Times New Roman"/>
            <w:color w:val="auto"/>
          </w:rPr>
          <w:t xml:space="preserve">, размещенным на сайте </w:t>
        </w:r>
        <w:r w:rsidR="00B2542A" w:rsidRPr="00B2542A">
          <w:rPr>
            <w:rStyle w:val="ac"/>
            <w:rFonts w:ascii="Times New Roman" w:hAnsi="Times New Roman" w:cs="Times New Roman"/>
            <w:b/>
            <w:bCs/>
            <w:color w:val="auto"/>
          </w:rPr>
          <w:t>www.besafe.ru</w:t>
        </w:r>
      </w:hyperlink>
      <w:r w:rsidRPr="00B2542A">
        <w:rPr>
          <w:rFonts w:ascii="Times New Roman" w:hAnsi="Times New Roman" w:cs="Times New Roman"/>
        </w:rPr>
        <w:t xml:space="preserve">, </w:t>
      </w:r>
      <w:r>
        <w:rPr>
          <w:rFonts w:ascii="Times New Roman" w:hAnsi="Times New Roman" w:cs="Times New Roman"/>
        </w:rPr>
        <w:t>в срок не более 30 дней со дня получения заявления от</w:t>
      </w:r>
      <w:proofErr w:type="gramEnd"/>
      <w:r>
        <w:rPr>
          <w:rFonts w:ascii="Times New Roman" w:hAnsi="Times New Roman" w:cs="Times New Roman"/>
        </w:rPr>
        <w:t xml:space="preserve"> Клиента о конфликтной ситуации, а в случае использования ЭД в качестве электронного средства платежа для осуществления трансграничного перевода денежных средств – в срок не более 60 дней со дня получения заявления от Клиента.</w:t>
      </w:r>
      <w:r>
        <w:rPr>
          <w:rFonts w:ascii="Times New Roman" w:hAnsi="Times New Roman" w:cs="Times New Roman"/>
          <w:shd w:val="clear" w:color="auto" w:fill="FFFF00"/>
        </w:rPr>
        <w:t xml:space="preserve"> </w:t>
      </w:r>
    </w:p>
    <w:p w:rsidR="00214BA7" w:rsidRDefault="00214BA7">
      <w:pPr>
        <w:tabs>
          <w:tab w:val="left" w:pos="360"/>
        </w:tabs>
        <w:ind w:firstLine="540"/>
        <w:jc w:val="both"/>
        <w:rPr>
          <w:rFonts w:ascii="Times New Roman" w:hAnsi="Times New Roman" w:cs="Times New Roman"/>
        </w:rPr>
      </w:pPr>
      <w:r>
        <w:rPr>
          <w:rFonts w:ascii="Times New Roman" w:hAnsi="Times New Roman" w:cs="Times New Roman"/>
        </w:rPr>
        <w:t>Клиент принимает на себя обязательство самостоятельно своевременно знакомиться и соблюдать правила по порядку разрешения конфликтных ситуаций и споров.</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 xml:space="preserve">10.3. Если для рассмотрения конфликтной ситуации в порядке, установленном п.10.2. Условий, создавалась экспертная (техническая) комиссия, в состав которой входил представитель </w:t>
      </w:r>
      <w:proofErr w:type="gramStart"/>
      <w:r>
        <w:rPr>
          <w:rFonts w:ascii="Times New Roman" w:hAnsi="Times New Roman" w:cs="Times New Roman"/>
        </w:rPr>
        <w:t>Банка</w:t>
      </w:r>
      <w:proofErr w:type="gramEnd"/>
      <w:r>
        <w:rPr>
          <w:rFonts w:ascii="Times New Roman" w:hAnsi="Times New Roman" w:cs="Times New Roman"/>
        </w:rPr>
        <w:t xml:space="preserve"> и работа которой осуществлялась не на территории Банка, в случае признания экспертной (технической) комиссией требований Клиента необоснованными Клиент оплачивает понесенные Банком расходы, связанные с участием Банка в работе экспертной (технической) комиссии, сформированной по инициативе Клиента - </w:t>
      </w:r>
      <w:r>
        <w:rPr>
          <w:rFonts w:ascii="Times New Roman" w:hAnsi="Times New Roman" w:cs="Times New Roman"/>
          <w:spacing w:val="4"/>
        </w:rPr>
        <w:t xml:space="preserve">в порядке и срок, указанный в п.6.3. Условий. </w:t>
      </w:r>
      <w:r>
        <w:rPr>
          <w:rFonts w:ascii="Times New Roman" w:hAnsi="Times New Roman" w:cs="Times New Roman"/>
        </w:rPr>
        <w:t xml:space="preserve">Составленные экспертной (технической) комиссией по результатам ее работы документы (протокол, акт) и счет Банка на оплату являются основанием для возмещения Банку Клиентом сумм расходов, понесенных Банком. Счет на оплату направляется Банком в виде ЭД или составляется в письменной форме и направляется с нарочным, либо иным способом, обеспечивающим подтверждение вручения корреспонденции Клиенту, а также дублируется факсимильным сообщением либо сообщением электронной почты. </w:t>
      </w:r>
    </w:p>
    <w:p w:rsidR="00214BA7" w:rsidRDefault="00214BA7">
      <w:pPr>
        <w:ind w:firstLine="567"/>
        <w:jc w:val="both"/>
        <w:rPr>
          <w:rFonts w:ascii="Times New Roman" w:hAnsi="Times New Roman" w:cs="Times New Roman"/>
        </w:rPr>
      </w:pPr>
      <w:r>
        <w:rPr>
          <w:rFonts w:ascii="Times New Roman" w:hAnsi="Times New Roman" w:cs="Times New Roman"/>
        </w:rPr>
        <w:t>10.4</w:t>
      </w:r>
      <w:r>
        <w:rPr>
          <w:rFonts w:ascii="Times New Roman" w:hAnsi="Times New Roman" w:cs="Times New Roman"/>
          <w:b/>
          <w:bCs/>
        </w:rPr>
        <w:t>.</w:t>
      </w:r>
      <w:r>
        <w:rPr>
          <w:rFonts w:ascii="Times New Roman" w:hAnsi="Times New Roman" w:cs="Times New Roman"/>
        </w:rPr>
        <w:t xml:space="preserve"> Если по результатам работы по разрешению конфликтной ситуации Стороны не достигли договоренности, либо одна из Сторон не согласна с выводами комиссии, в компетенцию которой входило рассмотрение конфликтной ситуации, дальнейшее разбирательство спора продолжается в установленном действующим законодательством порядке в Арбитражном суде Нижегородской области.</w:t>
      </w:r>
    </w:p>
    <w:p w:rsidR="00214BA7" w:rsidRDefault="00214BA7">
      <w:pPr>
        <w:tabs>
          <w:tab w:val="left" w:pos="1140"/>
        </w:tabs>
        <w:ind w:firstLine="567"/>
        <w:jc w:val="both"/>
        <w:rPr>
          <w:rFonts w:ascii="Times New Roman" w:hAnsi="Times New Roman" w:cs="Times New Roman"/>
        </w:rPr>
      </w:pPr>
      <w:r>
        <w:rPr>
          <w:rFonts w:ascii="Times New Roman" w:hAnsi="Times New Roman" w:cs="Times New Roman"/>
        </w:rPr>
        <w:t>10.5. Во всем остальном, что не предусмотрено настоящими Условиями, Стороны руководствуются законодательством РФ, нормативными актами Центрального банка РФ.</w:t>
      </w:r>
    </w:p>
    <w:p w:rsidR="00214BA7" w:rsidRDefault="00214BA7">
      <w:pPr>
        <w:tabs>
          <w:tab w:val="left" w:pos="1140"/>
        </w:tabs>
        <w:ind w:firstLine="567"/>
        <w:jc w:val="both"/>
        <w:rPr>
          <w:rFonts w:ascii="Times New Roman" w:hAnsi="Times New Roman" w:cs="Times New Roman"/>
          <w:color w:val="FF0000"/>
        </w:rPr>
      </w:pPr>
      <w:r>
        <w:rPr>
          <w:rFonts w:ascii="Times New Roman" w:hAnsi="Times New Roman" w:cs="Times New Roman"/>
          <w:color w:val="FF0000"/>
        </w:rPr>
        <w:t xml:space="preserve"> </w:t>
      </w:r>
    </w:p>
    <w:p w:rsidR="00214BA7" w:rsidRDefault="00214BA7">
      <w:pPr>
        <w:tabs>
          <w:tab w:val="left" w:pos="1140"/>
        </w:tabs>
        <w:ind w:firstLine="567"/>
        <w:jc w:val="both"/>
        <w:rPr>
          <w:rFonts w:ascii="Times New Roman" w:hAnsi="Times New Roman" w:cs="Times New Roman"/>
          <w:color w:val="FF0000"/>
        </w:rPr>
      </w:pPr>
    </w:p>
    <w:p w:rsidR="00214BA7" w:rsidRDefault="00214BA7">
      <w:pPr>
        <w:tabs>
          <w:tab w:val="left" w:pos="1140"/>
        </w:tabs>
        <w:ind w:firstLine="540"/>
        <w:jc w:val="both"/>
        <w:rPr>
          <w:rFonts w:ascii="Times New Roman" w:hAnsi="Times New Roman" w:cs="Times New Roman"/>
          <w:b/>
          <w:bCs/>
        </w:rPr>
      </w:pPr>
      <w:r>
        <w:rPr>
          <w:rFonts w:ascii="Times New Roman" w:hAnsi="Times New Roman" w:cs="Times New Roman"/>
          <w:b/>
          <w:bCs/>
        </w:rPr>
        <w:lastRenderedPageBreak/>
        <w:t>11. СРОК ДЕЙСТВИЯ ДОГОВОРА ОБ ИСПОЛЬЗОВАНИИ СИСТЕМЫ ДБО</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11.1. Договор об использовании системы ДБО действует до момента его расторжения или расторжения последнего из Договоров счета, Счет по которому обслуживается с использованием Системы ДБО, либо Договора гражданско-правового характера, в рамках которого использовалась система ДБО.</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11.2. Банк имеет право расторгнуть Договор об использовании системы ДБО в одностороннем порядке, в том числе при несоблюдении Клиентом обязательств, предусмотренных п.п. 3.4., 3.5. или 3.8. настоящих Условий, уведомив об этом Клиента путем направления письменного сообщения не менее чем за 5 (Пять) рабочих дней до даты расторжения. Договор об использовании системы ДБО считается расторгнутым в день, указанный в уведомлении Банка.</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11.3. Договор об использовании системы ДБО прекращает свое действие (считается расторгнутым) по основаниям и в порядке, указанным в п.1.18. или п.9.5</w:t>
      </w:r>
      <w:r w:rsidR="00FF1FF4" w:rsidRPr="00556134">
        <w:rPr>
          <w:rFonts w:ascii="Times New Roman" w:hAnsi="Times New Roman" w:cs="Times New Roman"/>
        </w:rPr>
        <w:t>.</w:t>
      </w:r>
      <w:r w:rsidR="00556134">
        <w:rPr>
          <w:rFonts w:ascii="Times New Roman" w:hAnsi="Times New Roman" w:cs="Times New Roman"/>
        </w:rPr>
        <w:t xml:space="preserve">, </w:t>
      </w:r>
      <w:r w:rsidR="00556134" w:rsidRPr="00E46CB4">
        <w:rPr>
          <w:rFonts w:ascii="Times New Roman" w:hAnsi="Times New Roman" w:cs="Times New Roman"/>
        </w:rPr>
        <w:t xml:space="preserve">или </w:t>
      </w:r>
      <w:r w:rsidR="00FF1FF4" w:rsidRPr="00E46CB4">
        <w:rPr>
          <w:rFonts w:ascii="Times New Roman" w:hAnsi="Times New Roman" w:cs="Times New Roman"/>
        </w:rPr>
        <w:t>п.9.6.</w:t>
      </w:r>
      <w:r>
        <w:rPr>
          <w:rFonts w:ascii="Times New Roman" w:hAnsi="Times New Roman" w:cs="Times New Roman"/>
        </w:rPr>
        <w:t xml:space="preserve"> Условий.</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 xml:space="preserve">11.4. Клиент имеет право расторгнуть Договор об использовании системы ДБО письменно уведомив об этом Банк не </w:t>
      </w:r>
      <w:proofErr w:type="gramStart"/>
      <w:r>
        <w:rPr>
          <w:rFonts w:ascii="Times New Roman" w:hAnsi="Times New Roman" w:cs="Times New Roman"/>
        </w:rPr>
        <w:t>позднее</w:t>
      </w:r>
      <w:proofErr w:type="gramEnd"/>
      <w:r>
        <w:rPr>
          <w:rFonts w:ascii="Times New Roman" w:hAnsi="Times New Roman" w:cs="Times New Roman"/>
        </w:rPr>
        <w:t xml:space="preserve"> чем за 5(Пять) рабочих дней до предполагаемой даты расторжения.</w:t>
      </w:r>
    </w:p>
    <w:p w:rsidR="00214BA7" w:rsidRDefault="00214BA7">
      <w:pPr>
        <w:tabs>
          <w:tab w:val="left" w:pos="1140"/>
        </w:tabs>
        <w:ind w:firstLine="540"/>
        <w:jc w:val="both"/>
        <w:rPr>
          <w:rFonts w:ascii="Times New Roman" w:hAnsi="Times New Roman" w:cs="Times New Roman"/>
        </w:rPr>
      </w:pPr>
      <w:r>
        <w:rPr>
          <w:rFonts w:ascii="Times New Roman" w:hAnsi="Times New Roman" w:cs="Times New Roman"/>
        </w:rPr>
        <w:t xml:space="preserve">Договор об использовании системы ДБО считается расторгнутым (прекратившим действие) по инициативе Клиента с даты, указанной Клиентом в письменном уведомлении/заявлении (Приложение № 7). В случае если уведомление/заявление Клиента поступило в Банк в </w:t>
      </w:r>
      <w:proofErr w:type="gramStart"/>
      <w:r>
        <w:rPr>
          <w:rFonts w:ascii="Times New Roman" w:hAnsi="Times New Roman" w:cs="Times New Roman"/>
        </w:rPr>
        <w:t>дату</w:t>
      </w:r>
      <w:proofErr w:type="gramEnd"/>
      <w:r>
        <w:rPr>
          <w:rFonts w:ascii="Times New Roman" w:hAnsi="Times New Roman" w:cs="Times New Roman"/>
        </w:rPr>
        <w:t xml:space="preserve"> либо позже даты, указанной в уведомлении (заявлении), Договор об использовании системы ДБО считается прекращенным/расторгнутым на следующий рабочий день с даты поступления в Банк уведомления/заявления Клиента.</w:t>
      </w:r>
    </w:p>
    <w:p w:rsidR="00214BA7" w:rsidRDefault="00214BA7">
      <w:pPr>
        <w:tabs>
          <w:tab w:val="left" w:pos="567"/>
          <w:tab w:val="left" w:pos="709"/>
        </w:tabs>
        <w:jc w:val="both"/>
        <w:rPr>
          <w:rFonts w:ascii="Times New Roman" w:hAnsi="Times New Roman" w:cs="Times New Roman"/>
        </w:rPr>
      </w:pPr>
      <w:r>
        <w:rPr>
          <w:rFonts w:ascii="Times New Roman" w:hAnsi="Times New Roman" w:cs="Times New Roman"/>
        </w:rPr>
        <w:tab/>
        <w:t>11.5. Прекращение/расторжение Договора об использовании системы ДБО по любым основаниям не освобождает Клиента от обязанности уплатить Банку задолженность по оплате оказанных услуг.</w:t>
      </w:r>
    </w:p>
    <w:p w:rsidR="00214BA7" w:rsidRDefault="00214BA7">
      <w:pPr>
        <w:tabs>
          <w:tab w:val="left" w:pos="1140"/>
        </w:tabs>
        <w:rPr>
          <w:rFonts w:ascii="Times New Roman" w:hAnsi="Times New Roman" w:cs="Times New Roman"/>
          <w:color w:val="FF0000"/>
        </w:rPr>
      </w:pPr>
    </w:p>
    <w:p w:rsidR="00214BA7" w:rsidRDefault="00214BA7">
      <w:pPr>
        <w:tabs>
          <w:tab w:val="left" w:pos="1140"/>
        </w:tabs>
        <w:rPr>
          <w:rFonts w:ascii="Times New Roman" w:hAnsi="Times New Roman" w:cs="Times New Roman"/>
          <w:color w:val="FF0000"/>
        </w:rPr>
      </w:pPr>
    </w:p>
    <w:p w:rsidR="00214BA7" w:rsidRDefault="00214BA7">
      <w:pPr>
        <w:tabs>
          <w:tab w:val="left" w:pos="624"/>
        </w:tabs>
        <w:rPr>
          <w:rFonts w:ascii="Times New Roman" w:hAnsi="Times New Roman" w:cs="Times New Roman"/>
          <w:b/>
          <w:bCs/>
        </w:rPr>
      </w:pPr>
      <w:r>
        <w:rPr>
          <w:rFonts w:ascii="Times New Roman" w:hAnsi="Times New Roman" w:cs="Times New Roman"/>
          <w:b/>
          <w:bCs/>
        </w:rPr>
        <w:tab/>
        <w:t>12. ПРИЛОЖЕНИЯ</w:t>
      </w:r>
    </w:p>
    <w:p w:rsidR="00214BA7" w:rsidRDefault="00214BA7">
      <w:pPr>
        <w:tabs>
          <w:tab w:val="left" w:pos="567"/>
        </w:tabs>
        <w:rPr>
          <w:rFonts w:ascii="Times New Roman" w:hAnsi="Times New Roman" w:cs="Times New Roman"/>
        </w:rPr>
      </w:pPr>
      <w:r>
        <w:rPr>
          <w:rFonts w:ascii="Times New Roman" w:hAnsi="Times New Roman" w:cs="Times New Roman"/>
        </w:rPr>
        <w:tab/>
        <w:t>Приложение 1. Заявление-оферта</w:t>
      </w:r>
    </w:p>
    <w:p w:rsidR="00214BA7" w:rsidRDefault="00214BA7">
      <w:pPr>
        <w:tabs>
          <w:tab w:val="left" w:pos="567"/>
        </w:tabs>
        <w:rPr>
          <w:rFonts w:ascii="Times New Roman" w:hAnsi="Times New Roman" w:cs="Times New Roman"/>
        </w:rPr>
      </w:pPr>
      <w:r>
        <w:rPr>
          <w:rFonts w:ascii="Times New Roman" w:hAnsi="Times New Roman" w:cs="Times New Roman"/>
        </w:rPr>
        <w:tab/>
        <w:t>Приложение 2. Заявление о присоединении</w:t>
      </w:r>
    </w:p>
    <w:p w:rsidR="00214BA7" w:rsidRDefault="00214BA7">
      <w:pPr>
        <w:tabs>
          <w:tab w:val="left" w:pos="567"/>
        </w:tabs>
        <w:rPr>
          <w:rFonts w:ascii="Times New Roman" w:hAnsi="Times New Roman" w:cs="Times New Roman"/>
        </w:rPr>
      </w:pPr>
      <w:r>
        <w:rPr>
          <w:rFonts w:ascii="Times New Roman" w:hAnsi="Times New Roman" w:cs="Times New Roman"/>
        </w:rPr>
        <w:tab/>
        <w:t xml:space="preserve">Приложение 3. Заявление на регистрацию прав с использованием </w:t>
      </w:r>
      <w:proofErr w:type="spellStart"/>
      <w:r>
        <w:rPr>
          <w:rFonts w:ascii="Times New Roman" w:hAnsi="Times New Roman" w:cs="Times New Roman"/>
        </w:rPr>
        <w:t>смарт-ключа</w:t>
      </w:r>
      <w:proofErr w:type="spellEnd"/>
    </w:p>
    <w:p w:rsidR="00214BA7" w:rsidRDefault="00214BA7">
      <w:pPr>
        <w:tabs>
          <w:tab w:val="left" w:pos="567"/>
        </w:tabs>
        <w:ind w:left="567"/>
        <w:rPr>
          <w:rFonts w:ascii="Times New Roman" w:hAnsi="Times New Roman" w:cs="Times New Roman"/>
        </w:rPr>
      </w:pPr>
      <w:r>
        <w:rPr>
          <w:rFonts w:ascii="Times New Roman" w:hAnsi="Times New Roman" w:cs="Times New Roman"/>
        </w:rPr>
        <w:t>Приложение 3а. Заявление на регистрацию прав с использованием SMS-паролей</w:t>
      </w:r>
    </w:p>
    <w:p w:rsidR="00214BA7" w:rsidRDefault="00214BA7">
      <w:pPr>
        <w:tabs>
          <w:tab w:val="left" w:pos="567"/>
        </w:tabs>
        <w:ind w:left="567"/>
        <w:rPr>
          <w:rFonts w:ascii="Times New Roman" w:hAnsi="Times New Roman" w:cs="Times New Roman"/>
        </w:rPr>
      </w:pPr>
      <w:r>
        <w:rPr>
          <w:rFonts w:ascii="Times New Roman" w:hAnsi="Times New Roman" w:cs="Times New Roman"/>
        </w:rPr>
        <w:t>Приложение 3б. Заявление на перерегистрацию установочных данных владельца сертификата</w:t>
      </w:r>
    </w:p>
    <w:p w:rsidR="00214BA7" w:rsidRDefault="00214BA7">
      <w:pPr>
        <w:tabs>
          <w:tab w:val="left" w:pos="567"/>
        </w:tabs>
        <w:rPr>
          <w:rFonts w:ascii="Times New Roman" w:hAnsi="Times New Roman" w:cs="Times New Roman"/>
        </w:rPr>
      </w:pPr>
      <w:r>
        <w:rPr>
          <w:rFonts w:ascii="Times New Roman" w:hAnsi="Times New Roman" w:cs="Times New Roman"/>
        </w:rPr>
        <w:tab/>
        <w:t>Приложение 4. Заявление об отзыве оферты</w:t>
      </w:r>
    </w:p>
    <w:p w:rsidR="00214BA7" w:rsidRDefault="00214BA7">
      <w:pPr>
        <w:tabs>
          <w:tab w:val="left" w:pos="567"/>
        </w:tabs>
        <w:rPr>
          <w:rFonts w:ascii="Times New Roman" w:hAnsi="Times New Roman" w:cs="Times New Roman"/>
        </w:rPr>
      </w:pPr>
      <w:r>
        <w:rPr>
          <w:rFonts w:ascii="Times New Roman" w:hAnsi="Times New Roman" w:cs="Times New Roman"/>
        </w:rPr>
        <w:tab/>
        <w:t>Приложение 5. Уведомление об акцепте Заявления-оферты</w:t>
      </w:r>
    </w:p>
    <w:p w:rsidR="00214BA7" w:rsidRDefault="00214BA7">
      <w:pPr>
        <w:tabs>
          <w:tab w:val="left" w:pos="567"/>
        </w:tabs>
        <w:rPr>
          <w:rFonts w:ascii="Times New Roman" w:hAnsi="Times New Roman" w:cs="Times New Roman"/>
        </w:rPr>
      </w:pPr>
      <w:r>
        <w:rPr>
          <w:rFonts w:ascii="Times New Roman" w:hAnsi="Times New Roman" w:cs="Times New Roman"/>
        </w:rPr>
        <w:tab/>
        <w:t>Приложение 6. Уведомление об акцепте Заявления о присоединении</w:t>
      </w:r>
    </w:p>
    <w:p w:rsidR="00214BA7" w:rsidRDefault="00214BA7">
      <w:pPr>
        <w:tabs>
          <w:tab w:val="left" w:pos="567"/>
        </w:tabs>
        <w:rPr>
          <w:rFonts w:ascii="Times New Roman" w:hAnsi="Times New Roman" w:cs="Times New Roman"/>
        </w:rPr>
      </w:pPr>
      <w:r>
        <w:rPr>
          <w:rFonts w:ascii="Times New Roman" w:hAnsi="Times New Roman" w:cs="Times New Roman"/>
        </w:rPr>
        <w:tab/>
        <w:t>Приложение 7. Уведомление (заявление) о расторжении Договора</w:t>
      </w:r>
    </w:p>
    <w:p w:rsidR="00214BA7" w:rsidRDefault="00214BA7">
      <w:pPr>
        <w:tabs>
          <w:tab w:val="left" w:pos="567"/>
        </w:tabs>
        <w:rPr>
          <w:rFonts w:ascii="Times New Roman" w:hAnsi="Times New Roman" w:cs="Times New Roman"/>
        </w:rPr>
      </w:pPr>
      <w:r>
        <w:rPr>
          <w:rFonts w:ascii="Times New Roman" w:hAnsi="Times New Roman" w:cs="Times New Roman"/>
        </w:rPr>
        <w:tab/>
        <w:t>Приложение 8. Акт выполненных работ</w:t>
      </w:r>
    </w:p>
    <w:p w:rsidR="00214BA7" w:rsidRDefault="00214BA7">
      <w:pPr>
        <w:tabs>
          <w:tab w:val="left" w:pos="567"/>
        </w:tabs>
        <w:rPr>
          <w:rFonts w:ascii="Times New Roman" w:hAnsi="Times New Roman" w:cs="Times New Roman"/>
        </w:rPr>
      </w:pPr>
      <w:r>
        <w:rPr>
          <w:rFonts w:ascii="Times New Roman" w:hAnsi="Times New Roman" w:cs="Times New Roman"/>
        </w:rPr>
        <w:tab/>
        <w:t xml:space="preserve">Приложение 9. Заявление на установку дополнительных параметров безопасности в системе обмена электронными документами </w:t>
      </w:r>
      <w:proofErr w:type="spellStart"/>
      <w:r>
        <w:rPr>
          <w:rFonts w:ascii="Times New Roman" w:hAnsi="Times New Roman" w:cs="Times New Roman"/>
        </w:rPr>
        <w:t>Faktura.ru</w:t>
      </w:r>
      <w:proofErr w:type="spellEnd"/>
    </w:p>
    <w:p w:rsidR="00214BA7" w:rsidRDefault="00214BA7">
      <w:pPr>
        <w:tabs>
          <w:tab w:val="left" w:pos="567"/>
        </w:tabs>
        <w:rPr>
          <w:rFonts w:ascii="Times New Roman" w:hAnsi="Times New Roman" w:cs="Times New Roman"/>
        </w:rPr>
      </w:pPr>
    </w:p>
    <w:p w:rsidR="00214BA7" w:rsidRDefault="00214BA7">
      <w:pPr>
        <w:tabs>
          <w:tab w:val="left" w:pos="567"/>
        </w:tabs>
        <w:rPr>
          <w:rFonts w:ascii="Times New Roman" w:hAnsi="Times New Roman" w:cs="Times New Roman"/>
          <w:color w:val="FF0000"/>
        </w:rPr>
      </w:pPr>
    </w:p>
    <w:p w:rsidR="00214BA7" w:rsidRDefault="00214BA7" w:rsidP="00E46CB4">
      <w:pPr>
        <w:tabs>
          <w:tab w:val="left" w:pos="7800"/>
        </w:tabs>
        <w:jc w:val="both"/>
        <w:rPr>
          <w:rFonts w:ascii="Times New Roman" w:hAnsi="Times New Roman" w:cs="Times New Roman"/>
          <w:b/>
          <w:bCs/>
        </w:rPr>
      </w:pPr>
      <w:r>
        <w:rPr>
          <w:rFonts w:ascii="Times New Roman" w:hAnsi="Times New Roman" w:cs="Times New Roman"/>
        </w:rPr>
        <w:t xml:space="preserve">                                                                                                    </w:t>
      </w:r>
    </w:p>
    <w:p w:rsidR="00214BA7" w:rsidRDefault="00214BA7">
      <w:pPr>
        <w:tabs>
          <w:tab w:val="left" w:pos="567"/>
        </w:tabs>
        <w:rPr>
          <w:rFonts w:ascii="Times New Roman" w:hAnsi="Times New Roman" w:cs="Times New Roman"/>
          <w:sz w:val="24"/>
          <w:szCs w:val="24"/>
        </w:rPr>
      </w:pPr>
    </w:p>
    <w:p w:rsidR="00214BA7" w:rsidRDefault="00214BA7">
      <w:pPr>
        <w:tabs>
          <w:tab w:val="left" w:pos="567"/>
        </w:tabs>
        <w:rPr>
          <w:rFonts w:ascii="Times New Roman" w:hAnsi="Times New Roman" w:cs="Times New Roman"/>
          <w:sz w:val="24"/>
          <w:szCs w:val="24"/>
        </w:rPr>
      </w:pPr>
    </w:p>
    <w:p w:rsidR="00214BA7" w:rsidRDefault="00214BA7">
      <w:pPr>
        <w:tabs>
          <w:tab w:val="left" w:pos="567"/>
        </w:tabs>
        <w:rPr>
          <w:rFonts w:ascii="Times New Roman" w:hAnsi="Times New Roman" w:cs="Times New Roman"/>
          <w:sz w:val="24"/>
          <w:szCs w:val="24"/>
        </w:rPr>
      </w:pPr>
    </w:p>
    <w:p w:rsidR="009A0123" w:rsidRPr="009A0123" w:rsidRDefault="009A0123" w:rsidP="009A0123">
      <w:pPr>
        <w:tabs>
          <w:tab w:val="left" w:pos="567"/>
        </w:tabs>
        <w:rPr>
          <w:rFonts w:ascii="Times New Roman" w:hAnsi="Times New Roman" w:cs="Times New Roman"/>
          <w:sz w:val="24"/>
          <w:szCs w:val="24"/>
        </w:rPr>
      </w:pPr>
      <w:r w:rsidRPr="009A01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A0123">
        <w:rPr>
          <w:rFonts w:ascii="Times New Roman" w:hAnsi="Times New Roman" w:cs="Times New Roman"/>
          <w:sz w:val="24"/>
          <w:szCs w:val="24"/>
        </w:rPr>
        <w:t>Код доступа-4</w:t>
      </w:r>
    </w:p>
    <w:p w:rsidR="009A0123" w:rsidRPr="009A0123" w:rsidRDefault="009A0123" w:rsidP="009A0123">
      <w:pPr>
        <w:tabs>
          <w:tab w:val="left" w:pos="567"/>
        </w:tabs>
        <w:rPr>
          <w:rFonts w:ascii="Times New Roman" w:hAnsi="Times New Roman" w:cs="Times New Roman"/>
          <w:sz w:val="24"/>
          <w:szCs w:val="24"/>
        </w:rPr>
      </w:pPr>
      <w:r w:rsidRPr="009A01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A0123">
        <w:rPr>
          <w:rFonts w:ascii="Times New Roman" w:hAnsi="Times New Roman" w:cs="Times New Roman"/>
          <w:sz w:val="24"/>
          <w:szCs w:val="24"/>
        </w:rPr>
        <w:t>Бизнес-процесс-1.2</w:t>
      </w:r>
      <w:r>
        <w:rPr>
          <w:rFonts w:ascii="Times New Roman" w:hAnsi="Times New Roman" w:cs="Times New Roman"/>
          <w:sz w:val="24"/>
          <w:szCs w:val="24"/>
        </w:rPr>
        <w:t>.2</w:t>
      </w:r>
    </w:p>
    <w:p w:rsidR="009A0123" w:rsidRPr="009A0123" w:rsidRDefault="009A0123" w:rsidP="009A0123">
      <w:pPr>
        <w:tabs>
          <w:tab w:val="left" w:pos="567"/>
        </w:tabs>
        <w:rPr>
          <w:rFonts w:ascii="Times New Roman" w:hAnsi="Times New Roman" w:cs="Times New Roman"/>
          <w:sz w:val="24"/>
          <w:szCs w:val="24"/>
        </w:rPr>
      </w:pPr>
      <w:r w:rsidRPr="009A0123">
        <w:rPr>
          <w:rFonts w:ascii="Times New Roman" w:hAnsi="Times New Roman" w:cs="Times New Roman"/>
          <w:sz w:val="24"/>
          <w:szCs w:val="24"/>
        </w:rPr>
        <w:t xml:space="preserve">                                                                                                         Размещение на сайте – да</w:t>
      </w:r>
    </w:p>
    <w:p w:rsidR="009A0123" w:rsidRPr="009A0123" w:rsidRDefault="009A0123" w:rsidP="009A0123">
      <w:pPr>
        <w:tabs>
          <w:tab w:val="left" w:pos="567"/>
        </w:tabs>
        <w:rPr>
          <w:rFonts w:ascii="Times New Roman" w:hAnsi="Times New Roman" w:cs="Times New Roman"/>
          <w:sz w:val="24"/>
          <w:szCs w:val="24"/>
        </w:rPr>
      </w:pPr>
    </w:p>
    <w:p w:rsidR="009A0123" w:rsidRPr="009A0123" w:rsidRDefault="009A0123" w:rsidP="009A0123">
      <w:pPr>
        <w:tabs>
          <w:tab w:val="left" w:pos="567"/>
        </w:tabs>
        <w:rPr>
          <w:rFonts w:ascii="Times New Roman" w:hAnsi="Times New Roman" w:cs="Times New Roman"/>
          <w:sz w:val="24"/>
          <w:szCs w:val="24"/>
        </w:rPr>
      </w:pPr>
    </w:p>
    <w:p w:rsidR="009A0123" w:rsidRPr="009A0123" w:rsidRDefault="009A0123" w:rsidP="009A0123">
      <w:pPr>
        <w:tabs>
          <w:tab w:val="left" w:pos="567"/>
        </w:tabs>
        <w:rPr>
          <w:rFonts w:ascii="Times New Roman" w:hAnsi="Times New Roman" w:cs="Times New Roman"/>
          <w:sz w:val="24"/>
          <w:szCs w:val="24"/>
        </w:rPr>
      </w:pPr>
    </w:p>
    <w:p w:rsidR="009A0123" w:rsidRPr="009A0123" w:rsidRDefault="009A0123" w:rsidP="009A0123">
      <w:pPr>
        <w:tabs>
          <w:tab w:val="left" w:pos="567"/>
        </w:tabs>
        <w:rPr>
          <w:rFonts w:ascii="Times New Roman" w:hAnsi="Times New Roman" w:cs="Times New Roman"/>
          <w:sz w:val="24"/>
          <w:szCs w:val="24"/>
        </w:rPr>
      </w:pPr>
    </w:p>
    <w:p w:rsidR="009A0123" w:rsidRDefault="006829BA">
      <w:pPr>
        <w:tabs>
          <w:tab w:val="left" w:pos="567"/>
        </w:tabs>
        <w:rPr>
          <w:rFonts w:ascii="Times New Roman" w:hAnsi="Times New Roman" w:cs="Times New Roman"/>
          <w:sz w:val="24"/>
          <w:szCs w:val="24"/>
        </w:rPr>
      </w:pPr>
      <w:r w:rsidRPr="006829BA">
        <w:rPr>
          <w:rFonts w:ascii="Times New Roman" w:hAnsi="Times New Roman" w:cs="Times New Roman"/>
          <w:sz w:val="24"/>
          <w:szCs w:val="24"/>
        </w:rPr>
        <w:t>Начальник отдела по ра</w:t>
      </w:r>
      <w:r>
        <w:rPr>
          <w:rFonts w:ascii="Times New Roman" w:hAnsi="Times New Roman" w:cs="Times New Roman"/>
          <w:sz w:val="24"/>
          <w:szCs w:val="24"/>
        </w:rPr>
        <w:t xml:space="preserve">боте с клиентами  </w:t>
      </w:r>
      <w:r w:rsidRPr="006829BA">
        <w:rPr>
          <w:rFonts w:ascii="Times New Roman" w:hAnsi="Times New Roman" w:cs="Times New Roman"/>
          <w:sz w:val="24"/>
          <w:szCs w:val="24"/>
        </w:rPr>
        <w:tab/>
        <w:t xml:space="preserve">                                          С. В. Рогова</w:t>
      </w:r>
    </w:p>
    <w:p w:rsidR="009A0123" w:rsidRDefault="009A0123">
      <w:pPr>
        <w:tabs>
          <w:tab w:val="left" w:pos="567"/>
        </w:tabs>
        <w:rPr>
          <w:rFonts w:ascii="Times New Roman" w:hAnsi="Times New Roman" w:cs="Times New Roman"/>
          <w:sz w:val="24"/>
          <w:szCs w:val="24"/>
        </w:rPr>
      </w:pPr>
    </w:p>
    <w:sectPr w:rsidR="009A0123" w:rsidSect="001756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72E71"/>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75D1ABD"/>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4911E0"/>
    <w:rsid w:val="00094CFC"/>
    <w:rsid w:val="00102F35"/>
    <w:rsid w:val="00107794"/>
    <w:rsid w:val="0017569F"/>
    <w:rsid w:val="001C5D5E"/>
    <w:rsid w:val="002039E3"/>
    <w:rsid w:val="00214BA7"/>
    <w:rsid w:val="002A2D1F"/>
    <w:rsid w:val="002B02BC"/>
    <w:rsid w:val="003468AD"/>
    <w:rsid w:val="00404F7E"/>
    <w:rsid w:val="004840FB"/>
    <w:rsid w:val="004911E0"/>
    <w:rsid w:val="004A3C90"/>
    <w:rsid w:val="005424EA"/>
    <w:rsid w:val="00556134"/>
    <w:rsid w:val="00594DA0"/>
    <w:rsid w:val="005B4CF0"/>
    <w:rsid w:val="006730E8"/>
    <w:rsid w:val="006829BA"/>
    <w:rsid w:val="006B7EDC"/>
    <w:rsid w:val="006D0A8C"/>
    <w:rsid w:val="0074464D"/>
    <w:rsid w:val="007B363F"/>
    <w:rsid w:val="007C7573"/>
    <w:rsid w:val="008727B8"/>
    <w:rsid w:val="008A198E"/>
    <w:rsid w:val="00992FB7"/>
    <w:rsid w:val="009A0123"/>
    <w:rsid w:val="009C3B9A"/>
    <w:rsid w:val="009C4378"/>
    <w:rsid w:val="00A14D82"/>
    <w:rsid w:val="00AD7326"/>
    <w:rsid w:val="00B2542A"/>
    <w:rsid w:val="00BA5718"/>
    <w:rsid w:val="00BA5B8C"/>
    <w:rsid w:val="00BF3BF2"/>
    <w:rsid w:val="00CA4A74"/>
    <w:rsid w:val="00CB3E55"/>
    <w:rsid w:val="00CB7C69"/>
    <w:rsid w:val="00CF4B88"/>
    <w:rsid w:val="00D37017"/>
    <w:rsid w:val="00D4322A"/>
    <w:rsid w:val="00DE570B"/>
    <w:rsid w:val="00DF7419"/>
    <w:rsid w:val="00E3553B"/>
    <w:rsid w:val="00E46CB4"/>
    <w:rsid w:val="00E947BE"/>
    <w:rsid w:val="00F73A48"/>
    <w:rsid w:val="00FE0B3F"/>
    <w:rsid w:val="00FF1FF4"/>
    <w:rsid w:val="00FF65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FF4"/>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rsid w:val="008727B8"/>
    <w:rPr>
      <w:sz w:val="16"/>
      <w:szCs w:val="16"/>
    </w:rPr>
  </w:style>
  <w:style w:type="paragraph" w:styleId="a4">
    <w:name w:val="annotation text"/>
    <w:basedOn w:val="a"/>
    <w:link w:val="a5"/>
    <w:uiPriority w:val="99"/>
    <w:semiHidden/>
    <w:rsid w:val="008727B8"/>
    <w:rPr>
      <w:sz w:val="20"/>
      <w:szCs w:val="20"/>
    </w:rPr>
  </w:style>
  <w:style w:type="character" w:customStyle="1" w:styleId="a5">
    <w:name w:val="Текст примечания Знак"/>
    <w:basedOn w:val="a0"/>
    <w:link w:val="a4"/>
    <w:uiPriority w:val="99"/>
    <w:semiHidden/>
    <w:rsid w:val="004F4F2E"/>
    <w:rPr>
      <w:rFonts w:cs="Calibri"/>
      <w:sz w:val="20"/>
      <w:szCs w:val="20"/>
    </w:rPr>
  </w:style>
  <w:style w:type="paragraph" w:styleId="a6">
    <w:name w:val="annotation subject"/>
    <w:basedOn w:val="a4"/>
    <w:next w:val="a4"/>
    <w:link w:val="a7"/>
    <w:uiPriority w:val="99"/>
    <w:semiHidden/>
    <w:rsid w:val="008727B8"/>
    <w:rPr>
      <w:b/>
      <w:bCs/>
    </w:rPr>
  </w:style>
  <w:style w:type="character" w:customStyle="1" w:styleId="a7">
    <w:name w:val="Тема примечания Знак"/>
    <w:basedOn w:val="a5"/>
    <w:link w:val="a6"/>
    <w:uiPriority w:val="99"/>
    <w:semiHidden/>
    <w:rsid w:val="004F4F2E"/>
    <w:rPr>
      <w:b/>
      <w:bCs/>
    </w:rPr>
  </w:style>
  <w:style w:type="paragraph" w:styleId="a8">
    <w:name w:val="Balloon Text"/>
    <w:basedOn w:val="a"/>
    <w:link w:val="a9"/>
    <w:uiPriority w:val="99"/>
    <w:semiHidden/>
    <w:rsid w:val="008727B8"/>
    <w:rPr>
      <w:rFonts w:ascii="Tahoma" w:hAnsi="Tahoma" w:cs="Tahoma"/>
      <w:sz w:val="16"/>
      <w:szCs w:val="16"/>
    </w:rPr>
  </w:style>
  <w:style w:type="character" w:customStyle="1" w:styleId="a9">
    <w:name w:val="Текст выноски Знак"/>
    <w:basedOn w:val="a0"/>
    <w:link w:val="a8"/>
    <w:uiPriority w:val="99"/>
    <w:semiHidden/>
    <w:rsid w:val="004F4F2E"/>
    <w:rPr>
      <w:rFonts w:ascii="Times New Roman" w:hAnsi="Times New Roman"/>
      <w:sz w:val="0"/>
      <w:szCs w:val="0"/>
    </w:rPr>
  </w:style>
  <w:style w:type="character" w:customStyle="1" w:styleId="aa">
    <w:name w:val="Гипертекстовая ссылка"/>
    <w:basedOn w:val="a0"/>
    <w:uiPriority w:val="99"/>
    <w:rsid w:val="007C7573"/>
    <w:rPr>
      <w:color w:val="106BBE"/>
    </w:rPr>
  </w:style>
  <w:style w:type="paragraph" w:customStyle="1" w:styleId="ab">
    <w:name w:val="Прижатый влево"/>
    <w:basedOn w:val="a"/>
    <w:next w:val="a"/>
    <w:uiPriority w:val="99"/>
    <w:rsid w:val="007C7573"/>
    <w:pPr>
      <w:autoSpaceDE w:val="0"/>
      <w:autoSpaceDN w:val="0"/>
      <w:adjustRightInd w:val="0"/>
    </w:pPr>
    <w:rPr>
      <w:rFonts w:ascii="Arial" w:hAnsi="Arial" w:cs="Arial"/>
      <w:sz w:val="30"/>
      <w:szCs w:val="30"/>
    </w:rPr>
  </w:style>
  <w:style w:type="character" w:styleId="ac">
    <w:name w:val="Hyperlink"/>
    <w:basedOn w:val="a0"/>
    <w:uiPriority w:val="99"/>
    <w:unhideWhenUsed/>
    <w:rsid w:val="00E3553B"/>
    <w:rPr>
      <w:color w:val="0000FF"/>
      <w:u w:val="single"/>
    </w:rPr>
  </w:style>
  <w:style w:type="character" w:styleId="ad">
    <w:name w:val="FollowedHyperlink"/>
    <w:basedOn w:val="a0"/>
    <w:uiPriority w:val="99"/>
    <w:semiHidden/>
    <w:unhideWhenUsed/>
    <w:rsid w:val="006D0A8C"/>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safe.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uthority.ru/" TargetMode="External"/><Relationship Id="rId12" Type="http://schemas.openxmlformats.org/officeDocument/2006/relationships/hyperlink" Target="https://www.authorit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besafe.ru" TargetMode="External"/><Relationship Id="rId5" Type="http://schemas.openxmlformats.org/officeDocument/2006/relationships/image" Target="media/image1.png"/><Relationship Id="rId10" Type="http://schemas.openxmlformats.org/officeDocument/2006/relationships/hyperlink" Target="https://www.faktura.ru" TargetMode="External"/><Relationship Id="rId4" Type="http://schemas.openxmlformats.org/officeDocument/2006/relationships/webSettings" Target="webSettings.xml"/><Relationship Id="rId9" Type="http://schemas.openxmlformats.org/officeDocument/2006/relationships/hyperlink" Target="http://www.sbbank.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10022</Words>
  <Characters>57127</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404</dc:creator>
  <cp:lastModifiedBy>KukushkinaSV</cp:lastModifiedBy>
  <cp:revision>3</cp:revision>
  <dcterms:created xsi:type="dcterms:W3CDTF">2018-12-21T06:10:00Z</dcterms:created>
  <dcterms:modified xsi:type="dcterms:W3CDTF">2018-12-25T12:52:00Z</dcterms:modified>
</cp:coreProperties>
</file>